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41E4D" w14:textId="77777777" w:rsidR="000534C0" w:rsidRPr="00F82502" w:rsidRDefault="00A173DB" w:rsidP="00F82502">
      <w:pPr>
        <w:pStyle w:val="Body"/>
        <w:jc w:val="center"/>
        <w:rPr>
          <w:rFonts w:ascii="Optima" w:hAnsi="Optima"/>
          <w:b/>
          <w:bCs/>
          <w:sz w:val="48"/>
          <w:szCs w:val="48"/>
        </w:rPr>
      </w:pPr>
      <w:r w:rsidRPr="00F82502">
        <w:rPr>
          <w:rFonts w:ascii="Optima" w:hAnsi="Optima"/>
          <w:b/>
          <w:bCs/>
          <w:sz w:val="48"/>
          <w:szCs w:val="48"/>
        </w:rPr>
        <w:t>Deconstruction of an Op-ed</w:t>
      </w:r>
    </w:p>
    <w:p w14:paraId="28EB7293" w14:textId="77777777" w:rsidR="002434D8" w:rsidRDefault="002434D8">
      <w:pPr>
        <w:pStyle w:val="Body"/>
        <w:rPr>
          <w:rFonts w:ascii="Optima" w:hAnsi="Optima"/>
          <w:sz w:val="28"/>
          <w:szCs w:val="28"/>
        </w:rPr>
      </w:pPr>
    </w:p>
    <w:p w14:paraId="6B973BF4" w14:textId="77777777" w:rsidR="000534C0" w:rsidRPr="002434D8" w:rsidRDefault="002434D8">
      <w:pPr>
        <w:pStyle w:val="Body"/>
        <w:rPr>
          <w:rFonts w:ascii="Optima" w:hAnsi="Optima"/>
          <w:b/>
          <w:sz w:val="32"/>
          <w:szCs w:val="32"/>
        </w:rPr>
      </w:pPr>
      <w:r w:rsidRPr="002434D8">
        <w:rPr>
          <w:rFonts w:ascii="Optima" w:hAnsi="Optima"/>
          <w:b/>
          <w:sz w:val="32"/>
          <w:szCs w:val="32"/>
        </w:rPr>
        <w:t>Overview</w:t>
      </w:r>
    </w:p>
    <w:p w14:paraId="23E3F594" w14:textId="77777777" w:rsidR="00A173DB" w:rsidRPr="00F82502" w:rsidRDefault="00A173DB">
      <w:pPr>
        <w:pStyle w:val="Body"/>
        <w:numPr>
          <w:ilvl w:val="0"/>
          <w:numId w:val="2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 xml:space="preserve">Stands for </w:t>
      </w:r>
      <w:r w:rsidRPr="00F82502">
        <w:rPr>
          <w:rFonts w:ascii="Optima" w:hAnsi="Optima"/>
          <w:b/>
          <w:sz w:val="32"/>
          <w:szCs w:val="32"/>
        </w:rPr>
        <w:t xml:space="preserve">‘opposite the editorial’ </w:t>
      </w:r>
      <w:r w:rsidRPr="00F82502">
        <w:rPr>
          <w:rFonts w:ascii="Optima" w:hAnsi="Optima"/>
          <w:sz w:val="28"/>
          <w:szCs w:val="28"/>
        </w:rPr>
        <w:t>page</w:t>
      </w:r>
    </w:p>
    <w:p w14:paraId="7B510501" w14:textId="77777777" w:rsidR="000534C0" w:rsidRPr="00F82502" w:rsidRDefault="00A173DB">
      <w:pPr>
        <w:pStyle w:val="Body"/>
        <w:numPr>
          <w:ilvl w:val="0"/>
          <w:numId w:val="2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 xml:space="preserve">a piece published by magazines and newspapers which expresses the opinion of an author that is usually not associated with the editorial board. </w:t>
      </w:r>
    </w:p>
    <w:p w14:paraId="6E39FA30" w14:textId="77777777" w:rsidR="000534C0" w:rsidRPr="00F82502" w:rsidRDefault="00A173DB">
      <w:pPr>
        <w:pStyle w:val="Body"/>
        <w:numPr>
          <w:ilvl w:val="0"/>
          <w:numId w:val="3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Usually around 750 - 800 words</w:t>
      </w:r>
    </w:p>
    <w:p w14:paraId="413FE2F9" w14:textId="77777777" w:rsidR="000534C0" w:rsidRPr="00F82502" w:rsidRDefault="00A173DB">
      <w:pPr>
        <w:pStyle w:val="Body"/>
        <w:numPr>
          <w:ilvl w:val="0"/>
          <w:numId w:val="5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Clear point of view</w:t>
      </w:r>
    </w:p>
    <w:p w14:paraId="4AF334B6" w14:textId="77777777" w:rsidR="000534C0" w:rsidRPr="00F82502" w:rsidRDefault="00A173DB">
      <w:pPr>
        <w:pStyle w:val="Body"/>
        <w:numPr>
          <w:ilvl w:val="0"/>
          <w:numId w:val="6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Must contain the strong voice of the writer</w:t>
      </w:r>
    </w:p>
    <w:p w14:paraId="6F3A042E" w14:textId="77777777" w:rsidR="000534C0" w:rsidRPr="00F82502" w:rsidRDefault="000534C0">
      <w:pPr>
        <w:pStyle w:val="Body"/>
        <w:rPr>
          <w:rFonts w:ascii="Optima" w:hAnsi="Optima"/>
          <w:sz w:val="28"/>
          <w:szCs w:val="28"/>
        </w:rPr>
      </w:pPr>
    </w:p>
    <w:p w14:paraId="1FBF3F4A" w14:textId="77777777" w:rsidR="00A173DB" w:rsidRPr="00F82502" w:rsidRDefault="00A173DB" w:rsidP="00A173DB">
      <w:pPr>
        <w:pStyle w:val="Body"/>
        <w:rPr>
          <w:rFonts w:ascii="Optima" w:hAnsi="Optima"/>
          <w:sz w:val="28"/>
          <w:szCs w:val="28"/>
        </w:rPr>
      </w:pPr>
      <w:r w:rsidRPr="002434D8">
        <w:rPr>
          <w:rFonts w:ascii="Optima" w:hAnsi="Optima"/>
          <w:b/>
          <w:bCs/>
          <w:sz w:val="32"/>
          <w:szCs w:val="32"/>
        </w:rPr>
        <w:t>Voice</w:t>
      </w:r>
      <w:r w:rsidRPr="002434D8">
        <w:rPr>
          <w:rFonts w:ascii="Optima" w:hAnsi="Optima"/>
          <w:sz w:val="32"/>
          <w:szCs w:val="32"/>
        </w:rPr>
        <w:br/>
      </w:r>
      <w:r w:rsidRPr="00F82502">
        <w:rPr>
          <w:rFonts w:ascii="Optima" w:hAnsi="Optima"/>
          <w:sz w:val="28"/>
          <w:szCs w:val="28"/>
        </w:rPr>
        <w:t>- must be like engaging in a conversation, crucial</w:t>
      </w:r>
    </w:p>
    <w:p w14:paraId="06EBC6FD" w14:textId="77777777" w:rsidR="00A173DB" w:rsidRPr="00F82502" w:rsidRDefault="00A173DB" w:rsidP="00A173DB">
      <w:pPr>
        <w:pStyle w:val="Body"/>
        <w:numPr>
          <w:ilvl w:val="0"/>
          <w:numId w:val="14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imagine talking with the reader</w:t>
      </w:r>
    </w:p>
    <w:p w14:paraId="1E3D87DE" w14:textId="77777777" w:rsidR="00A173DB" w:rsidRPr="00F82502" w:rsidRDefault="00A173DB" w:rsidP="00A173DB">
      <w:pPr>
        <w:pStyle w:val="Body"/>
        <w:numPr>
          <w:ilvl w:val="0"/>
          <w:numId w:val="15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 xml:space="preserve">it can be reportorial, descriptive, experienced, informative, humorous, observant, conversational </w:t>
      </w:r>
    </w:p>
    <w:p w14:paraId="39920CB7" w14:textId="77777777" w:rsidR="00A173DB" w:rsidRPr="00F82502" w:rsidRDefault="00A173DB" w:rsidP="00A173DB">
      <w:pPr>
        <w:pStyle w:val="Body"/>
        <w:rPr>
          <w:rFonts w:ascii="Optima" w:hAnsi="Optima"/>
          <w:b/>
          <w:bCs/>
          <w:sz w:val="28"/>
          <w:szCs w:val="28"/>
        </w:rPr>
      </w:pPr>
    </w:p>
    <w:p w14:paraId="32FEA3BF" w14:textId="77777777" w:rsidR="000534C0" w:rsidRPr="002434D8" w:rsidRDefault="00A173DB">
      <w:pPr>
        <w:pStyle w:val="Body"/>
        <w:rPr>
          <w:rFonts w:ascii="Optima" w:hAnsi="Optima"/>
          <w:b/>
          <w:bCs/>
          <w:sz w:val="32"/>
          <w:szCs w:val="32"/>
        </w:rPr>
      </w:pPr>
      <w:r w:rsidRPr="002434D8">
        <w:rPr>
          <w:rFonts w:ascii="Optima" w:hAnsi="Optima"/>
          <w:b/>
          <w:bCs/>
          <w:sz w:val="32"/>
          <w:szCs w:val="32"/>
        </w:rPr>
        <w:t>Topic/ Theme</w:t>
      </w:r>
      <w:r w:rsidR="002434D8">
        <w:rPr>
          <w:rFonts w:ascii="Optima" w:hAnsi="Optima"/>
          <w:b/>
          <w:bCs/>
          <w:sz w:val="32"/>
          <w:szCs w:val="32"/>
        </w:rPr>
        <w:t>/ Thesis</w:t>
      </w:r>
    </w:p>
    <w:p w14:paraId="6DDC9300" w14:textId="77777777" w:rsidR="000534C0" w:rsidRPr="00F82502" w:rsidRDefault="00A173DB">
      <w:pPr>
        <w:pStyle w:val="Body"/>
        <w:numPr>
          <w:ilvl w:val="0"/>
          <w:numId w:val="7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Topic: the place, person, issue, incident. Usually stated in the first paragraph.</w:t>
      </w:r>
    </w:p>
    <w:p w14:paraId="4200652E" w14:textId="77777777" w:rsidR="000534C0" w:rsidRPr="00F82502" w:rsidRDefault="00A173DB">
      <w:pPr>
        <w:pStyle w:val="Body"/>
        <w:numPr>
          <w:ilvl w:val="0"/>
          <w:numId w:val="8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Theme: The writer’s idea of the topic, what is your point? why is it important?</w:t>
      </w:r>
    </w:p>
    <w:p w14:paraId="24366B0E" w14:textId="77777777" w:rsidR="00A173DB" w:rsidRPr="00F82502" w:rsidRDefault="00A173DB">
      <w:pPr>
        <w:pStyle w:val="Body"/>
        <w:numPr>
          <w:ilvl w:val="0"/>
          <w:numId w:val="8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Thesis: Statement of argument – either explicit or implicit</w:t>
      </w:r>
    </w:p>
    <w:p w14:paraId="56B5CDA7" w14:textId="77777777" w:rsidR="00A173DB" w:rsidRPr="00F82502" w:rsidRDefault="00A173DB" w:rsidP="00A173DB">
      <w:pPr>
        <w:pStyle w:val="Body"/>
        <w:rPr>
          <w:rFonts w:ascii="Optima" w:hAnsi="Optima"/>
          <w:b/>
          <w:bCs/>
          <w:sz w:val="28"/>
          <w:szCs w:val="28"/>
        </w:rPr>
      </w:pPr>
    </w:p>
    <w:p w14:paraId="179F6A25" w14:textId="77777777" w:rsidR="00A173DB" w:rsidRPr="002434D8" w:rsidRDefault="002434D8" w:rsidP="00A173DB">
      <w:pPr>
        <w:pStyle w:val="Body"/>
        <w:rPr>
          <w:rFonts w:ascii="Optima" w:hAnsi="Optima"/>
          <w:b/>
          <w:bCs/>
          <w:sz w:val="32"/>
          <w:szCs w:val="32"/>
        </w:rPr>
      </w:pPr>
      <w:r>
        <w:rPr>
          <w:rFonts w:ascii="Optima" w:hAnsi="Optima"/>
          <w:b/>
          <w:bCs/>
          <w:sz w:val="32"/>
          <w:szCs w:val="32"/>
        </w:rPr>
        <w:t>Opening</w:t>
      </w:r>
    </w:p>
    <w:p w14:paraId="59B7C530" w14:textId="78E3D1E3" w:rsidR="00A173DB" w:rsidRPr="00F82502" w:rsidRDefault="00A173DB" w:rsidP="00A173DB">
      <w:pPr>
        <w:pStyle w:val="Body"/>
        <w:numPr>
          <w:ilvl w:val="0"/>
          <w:numId w:val="10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Must have a hook fo</w:t>
      </w:r>
      <w:proofErr w:type="spellStart"/>
      <w:r w:rsidRPr="00F82502">
        <w:rPr>
          <w:rFonts w:ascii="Optima" w:hAnsi="Optima"/>
          <w:sz w:val="28"/>
          <w:szCs w:val="28"/>
        </w:rPr>
        <w:t>r th</w:t>
      </w:r>
      <w:proofErr w:type="spellEnd"/>
      <w:r w:rsidRPr="00F82502">
        <w:rPr>
          <w:rFonts w:ascii="Optima" w:hAnsi="Optima"/>
          <w:sz w:val="28"/>
          <w:szCs w:val="28"/>
        </w:rPr>
        <w:t xml:space="preserve">e first line, something catchy with a strong </w:t>
      </w:r>
      <w:r w:rsidR="00F82502">
        <w:rPr>
          <w:rFonts w:ascii="Optima" w:hAnsi="Optima"/>
          <w:sz w:val="28"/>
          <w:szCs w:val="28"/>
        </w:rPr>
        <w:t>claim, a mystery, metaphor, etc.</w:t>
      </w:r>
      <w:r w:rsidRPr="00F82502">
        <w:rPr>
          <w:rFonts w:ascii="Optima" w:hAnsi="Optima"/>
          <w:sz w:val="28"/>
          <w:szCs w:val="28"/>
        </w:rPr>
        <w:t>, anything that would grab the reader’s attention.</w:t>
      </w:r>
    </w:p>
    <w:p w14:paraId="7A14A1AB" w14:textId="77777777" w:rsidR="000534C0" w:rsidRPr="00F82502" w:rsidRDefault="000534C0">
      <w:pPr>
        <w:pStyle w:val="Body"/>
        <w:rPr>
          <w:rFonts w:ascii="Optima" w:hAnsi="Optima"/>
          <w:sz w:val="28"/>
          <w:szCs w:val="28"/>
        </w:rPr>
      </w:pPr>
    </w:p>
    <w:p w14:paraId="048B1828" w14:textId="77777777" w:rsidR="000534C0" w:rsidRPr="002434D8" w:rsidRDefault="002434D8">
      <w:pPr>
        <w:pStyle w:val="Body"/>
        <w:rPr>
          <w:rFonts w:ascii="Optima" w:hAnsi="Optima"/>
          <w:b/>
          <w:bCs/>
          <w:sz w:val="32"/>
          <w:szCs w:val="32"/>
        </w:rPr>
      </w:pPr>
      <w:r>
        <w:rPr>
          <w:rFonts w:ascii="Optima" w:hAnsi="Optima"/>
          <w:b/>
          <w:bCs/>
          <w:sz w:val="32"/>
          <w:szCs w:val="32"/>
        </w:rPr>
        <w:t>Argument</w:t>
      </w:r>
    </w:p>
    <w:p w14:paraId="672A73E5" w14:textId="77777777" w:rsidR="000534C0" w:rsidRPr="00F82502" w:rsidRDefault="00A173DB">
      <w:pPr>
        <w:pStyle w:val="Body"/>
        <w:numPr>
          <w:ilvl w:val="0"/>
          <w:numId w:val="9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Must have facts, expert quotations, statistics, citations, both primary &amp; secondary.</w:t>
      </w:r>
    </w:p>
    <w:p w14:paraId="62AD0F53" w14:textId="77777777" w:rsidR="00A173DB" w:rsidRPr="00F82502" w:rsidRDefault="00A173DB">
      <w:pPr>
        <w:pStyle w:val="Body"/>
        <w:rPr>
          <w:rFonts w:ascii="Optima" w:hAnsi="Optima"/>
          <w:sz w:val="28"/>
          <w:szCs w:val="28"/>
        </w:rPr>
      </w:pPr>
    </w:p>
    <w:p w14:paraId="2431DC04" w14:textId="77777777" w:rsidR="000534C0" w:rsidRPr="002434D8" w:rsidRDefault="00A173DB">
      <w:pPr>
        <w:pStyle w:val="Body"/>
        <w:rPr>
          <w:rFonts w:ascii="Optima" w:hAnsi="Optima"/>
          <w:b/>
          <w:sz w:val="32"/>
          <w:szCs w:val="32"/>
        </w:rPr>
      </w:pPr>
      <w:r w:rsidRPr="002434D8">
        <w:rPr>
          <w:rFonts w:ascii="Optima" w:hAnsi="Optima"/>
          <w:b/>
          <w:sz w:val="32"/>
          <w:szCs w:val="32"/>
        </w:rPr>
        <w:t>Counter-argument</w:t>
      </w:r>
    </w:p>
    <w:p w14:paraId="27D23868" w14:textId="77777777" w:rsidR="00F82502" w:rsidRPr="00F82502" w:rsidRDefault="00F82502">
      <w:pPr>
        <w:pStyle w:val="Body"/>
        <w:rPr>
          <w:rFonts w:ascii="Optima" w:hAnsi="Optima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- addresses any obvious flaws in the argument</w:t>
      </w:r>
    </w:p>
    <w:p w14:paraId="46CAB50A" w14:textId="77777777" w:rsidR="00A173DB" w:rsidRPr="00F82502" w:rsidRDefault="00A173DB">
      <w:pPr>
        <w:pStyle w:val="Body"/>
        <w:rPr>
          <w:rFonts w:ascii="Optima" w:hAnsi="Optima"/>
          <w:sz w:val="28"/>
          <w:szCs w:val="28"/>
        </w:rPr>
      </w:pPr>
    </w:p>
    <w:p w14:paraId="69901081" w14:textId="77777777" w:rsidR="000534C0" w:rsidRPr="002434D8" w:rsidRDefault="002434D8">
      <w:pPr>
        <w:pStyle w:val="Body"/>
        <w:rPr>
          <w:rFonts w:ascii="Optima" w:hAnsi="Optima"/>
          <w:b/>
          <w:bCs/>
          <w:sz w:val="32"/>
          <w:szCs w:val="32"/>
        </w:rPr>
      </w:pPr>
      <w:r>
        <w:rPr>
          <w:rFonts w:ascii="Optima" w:hAnsi="Optima"/>
          <w:b/>
          <w:bCs/>
          <w:sz w:val="32"/>
          <w:szCs w:val="32"/>
        </w:rPr>
        <w:t>Conclusion</w:t>
      </w:r>
    </w:p>
    <w:p w14:paraId="56D616D4" w14:textId="77777777" w:rsidR="000534C0" w:rsidRPr="00F82502" w:rsidRDefault="00A173DB">
      <w:pPr>
        <w:pStyle w:val="Body"/>
        <w:numPr>
          <w:ilvl w:val="0"/>
          <w:numId w:val="11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Answers the introduction, or echoes it</w:t>
      </w:r>
    </w:p>
    <w:p w14:paraId="6E36A76B" w14:textId="77777777" w:rsidR="000534C0" w:rsidRPr="00F82502" w:rsidRDefault="00A173DB">
      <w:pPr>
        <w:pStyle w:val="Body"/>
        <w:numPr>
          <w:ilvl w:val="0"/>
          <w:numId w:val="12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Has been foreshadowed by the previous paragraphs</w:t>
      </w:r>
    </w:p>
    <w:p w14:paraId="41C19CFF" w14:textId="77777777" w:rsidR="000534C0" w:rsidRPr="00F82502" w:rsidRDefault="00A173DB" w:rsidP="00A173DB">
      <w:pPr>
        <w:pStyle w:val="Body"/>
        <w:numPr>
          <w:ilvl w:val="0"/>
          <w:numId w:val="13"/>
        </w:numPr>
        <w:rPr>
          <w:rFonts w:ascii="Optima" w:eastAsia="Helvetica" w:hAnsi="Optima" w:cs="Helvetica"/>
          <w:position w:val="4"/>
          <w:sz w:val="28"/>
          <w:szCs w:val="28"/>
        </w:rPr>
      </w:pPr>
      <w:r w:rsidRPr="00F82502">
        <w:rPr>
          <w:rFonts w:ascii="Optima" w:hAnsi="Optima"/>
          <w:sz w:val="28"/>
          <w:szCs w:val="28"/>
        </w:rPr>
        <w:t>Calls the reader to action</w:t>
      </w:r>
    </w:p>
    <w:p w14:paraId="3BB0B67B" w14:textId="77777777" w:rsidR="000534C0" w:rsidRPr="00F82502" w:rsidRDefault="000534C0">
      <w:pPr>
        <w:pStyle w:val="Body"/>
        <w:rPr>
          <w:rFonts w:ascii="Optima" w:hAnsi="Optima"/>
          <w:color w:val="357CA2"/>
        </w:rPr>
      </w:pPr>
    </w:p>
    <w:p w14:paraId="05557058" w14:textId="77777777" w:rsidR="00F82502" w:rsidRDefault="00F82502">
      <w:pPr>
        <w:pStyle w:val="Body"/>
        <w:rPr>
          <w:rFonts w:ascii="Optima" w:hAnsi="Optima"/>
          <w:b/>
          <w:bCs/>
          <w:sz w:val="26"/>
          <w:szCs w:val="26"/>
        </w:rPr>
      </w:pPr>
    </w:p>
    <w:p w14:paraId="216FF6C8" w14:textId="77777777" w:rsidR="000534C0" w:rsidRPr="00F82502" w:rsidRDefault="000534C0">
      <w:pPr>
        <w:pStyle w:val="Body"/>
        <w:rPr>
          <w:rFonts w:ascii="Optima" w:hAnsi="Optima"/>
          <w:color w:val="357CA2"/>
          <w:sz w:val="20"/>
          <w:szCs w:val="20"/>
        </w:rPr>
      </w:pPr>
    </w:p>
    <w:p w14:paraId="5F5B216F" w14:textId="77777777" w:rsidR="000534C0" w:rsidRPr="00F82502" w:rsidRDefault="000534C0">
      <w:pPr>
        <w:pStyle w:val="Body"/>
        <w:rPr>
          <w:rFonts w:ascii="Optima" w:hAnsi="Optima"/>
          <w:color w:val="357CA2"/>
        </w:rPr>
      </w:pPr>
    </w:p>
    <w:p w14:paraId="461E83CE" w14:textId="77777777" w:rsidR="000534C0" w:rsidRPr="00F82502" w:rsidRDefault="000534C0">
      <w:pPr>
        <w:pStyle w:val="Body"/>
        <w:rPr>
          <w:rFonts w:ascii="Optima" w:hAnsi="Optima"/>
        </w:rPr>
      </w:pPr>
    </w:p>
    <w:p w14:paraId="1BB33F91" w14:textId="77777777" w:rsidR="000534C0" w:rsidRPr="00F82502" w:rsidRDefault="000534C0">
      <w:pPr>
        <w:pStyle w:val="Body"/>
        <w:rPr>
          <w:rFonts w:ascii="Optima" w:hAnsi="Optima"/>
        </w:rPr>
      </w:pPr>
    </w:p>
    <w:p w14:paraId="469A6D53" w14:textId="77777777" w:rsidR="000534C0" w:rsidRPr="00F82502" w:rsidRDefault="000534C0">
      <w:pPr>
        <w:pStyle w:val="Body"/>
        <w:rPr>
          <w:rFonts w:ascii="Optima" w:hAnsi="Optima"/>
        </w:rPr>
      </w:pPr>
    </w:p>
    <w:sectPr w:rsidR="000534C0" w:rsidRPr="00F82502" w:rsidSect="00F82502">
      <w:headerReference w:type="default" r:id="rId7"/>
      <w:pgSz w:w="11906" w:h="16838"/>
      <w:pgMar w:top="180" w:right="386" w:bottom="36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8B8AC" w14:textId="77777777" w:rsidR="00FE07E6" w:rsidRDefault="00FE07E6">
      <w:r>
        <w:separator/>
      </w:r>
    </w:p>
  </w:endnote>
  <w:endnote w:type="continuationSeparator" w:id="0">
    <w:p w14:paraId="0731A83E" w14:textId="77777777" w:rsidR="00FE07E6" w:rsidRDefault="00FE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B4164" w14:textId="77777777" w:rsidR="00FE07E6" w:rsidRDefault="00FE07E6">
      <w:r>
        <w:separator/>
      </w:r>
    </w:p>
  </w:footnote>
  <w:footnote w:type="continuationSeparator" w:id="0">
    <w:p w14:paraId="5AAB9B5D" w14:textId="77777777" w:rsidR="00FE07E6" w:rsidRDefault="00FE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A59A3" w14:textId="77777777" w:rsidR="00F82502" w:rsidRDefault="00F82502">
    <w:pPr>
      <w:pStyle w:val="HeaderFooter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906B1"/>
    <w:multiLevelType w:val="multilevel"/>
    <w:tmpl w:val="BF9681B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" w15:restartNumberingAfterBreak="0">
    <w:nsid w:val="128D4F54"/>
    <w:multiLevelType w:val="multilevel"/>
    <w:tmpl w:val="06FA00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2" w15:restartNumberingAfterBreak="0">
    <w:nsid w:val="23720B6C"/>
    <w:multiLevelType w:val="multilevel"/>
    <w:tmpl w:val="E4843A32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3" w15:restartNumberingAfterBreak="0">
    <w:nsid w:val="24644930"/>
    <w:multiLevelType w:val="multilevel"/>
    <w:tmpl w:val="E10C20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" w15:restartNumberingAfterBreak="0">
    <w:nsid w:val="2BB32FDB"/>
    <w:multiLevelType w:val="multilevel"/>
    <w:tmpl w:val="5A68AFC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" w15:restartNumberingAfterBreak="0">
    <w:nsid w:val="40B636AE"/>
    <w:multiLevelType w:val="multilevel"/>
    <w:tmpl w:val="DAB4E7A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6" w15:restartNumberingAfterBreak="0">
    <w:nsid w:val="42085CC1"/>
    <w:multiLevelType w:val="multilevel"/>
    <w:tmpl w:val="4B5EB2D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7" w15:restartNumberingAfterBreak="0">
    <w:nsid w:val="485245F6"/>
    <w:multiLevelType w:val="multilevel"/>
    <w:tmpl w:val="83DAAF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8" w15:restartNumberingAfterBreak="0">
    <w:nsid w:val="4FAF2D05"/>
    <w:multiLevelType w:val="multilevel"/>
    <w:tmpl w:val="8F16A6E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" w15:restartNumberingAfterBreak="0">
    <w:nsid w:val="5AA95508"/>
    <w:multiLevelType w:val="multilevel"/>
    <w:tmpl w:val="A112B298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0" w15:restartNumberingAfterBreak="0">
    <w:nsid w:val="61AD64BD"/>
    <w:multiLevelType w:val="multilevel"/>
    <w:tmpl w:val="E8F2213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1" w15:restartNumberingAfterBreak="0">
    <w:nsid w:val="63A04352"/>
    <w:multiLevelType w:val="multilevel"/>
    <w:tmpl w:val="E670091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2" w15:restartNumberingAfterBreak="0">
    <w:nsid w:val="65391B70"/>
    <w:multiLevelType w:val="multilevel"/>
    <w:tmpl w:val="AED23BB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3" w15:restartNumberingAfterBreak="0">
    <w:nsid w:val="6FF017CC"/>
    <w:multiLevelType w:val="multilevel"/>
    <w:tmpl w:val="433CB3F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4" w15:restartNumberingAfterBreak="0">
    <w:nsid w:val="7DE34827"/>
    <w:multiLevelType w:val="multilevel"/>
    <w:tmpl w:val="9F2E1C8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7"/>
  </w:num>
  <w:num w:numId="5">
    <w:abstractNumId w:val="6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5"/>
  </w:num>
  <w:num w:numId="13">
    <w:abstractNumId w:val="0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4C0"/>
    <w:rsid w:val="000534C0"/>
    <w:rsid w:val="002434D8"/>
    <w:rsid w:val="00A173DB"/>
    <w:rsid w:val="00BA0379"/>
    <w:rsid w:val="00F82502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BCF816"/>
  <w15:docId w15:val="{8A505B52-B5E4-1241-B689-436377D1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15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A17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3D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7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3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>Renaissance College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 Brian Chih Hui</cp:lastModifiedBy>
  <cp:revision>3</cp:revision>
  <cp:lastPrinted>2015-02-25T03:07:00Z</cp:lastPrinted>
  <dcterms:created xsi:type="dcterms:W3CDTF">2015-02-25T03:08:00Z</dcterms:created>
  <dcterms:modified xsi:type="dcterms:W3CDTF">2021-01-24T05:23:00Z</dcterms:modified>
</cp:coreProperties>
</file>