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40" w:rsidRDefault="00317A40" w:rsidP="00317A40">
      <w:pPr>
        <w:rPr>
          <w:rFonts w:asciiTheme="majorBidi" w:hAnsiTheme="majorBidi" w:cstheme="majorBidi"/>
          <w:b/>
          <w:bCs/>
          <w:sz w:val="36"/>
          <w:szCs w:val="36"/>
          <w:u w:val="double"/>
        </w:rPr>
      </w:pPr>
      <w:r>
        <w:rPr>
          <w:rFonts w:asciiTheme="majorBidi" w:hAnsiTheme="majorBidi" w:cstheme="majorBidi"/>
          <w:b/>
          <w:bCs/>
          <w:sz w:val="36"/>
          <w:szCs w:val="36"/>
          <w:u w:val="double"/>
        </w:rPr>
        <w:t xml:space="preserve">    </w:t>
      </w:r>
    </w:p>
    <w:p w:rsidR="00317A40" w:rsidRPr="00317A40" w:rsidRDefault="00317A40" w:rsidP="00317A40">
      <w:pPr>
        <w:rPr>
          <w:rFonts w:asciiTheme="majorBidi" w:hAnsiTheme="majorBidi" w:cstheme="majorBidi"/>
          <w:b/>
          <w:bCs/>
          <w:sz w:val="36"/>
          <w:szCs w:val="36"/>
          <w:highlight w:val="yellow"/>
          <w:u w:val="double"/>
        </w:rPr>
      </w:pPr>
      <w:r>
        <w:rPr>
          <w:rFonts w:asciiTheme="majorBidi" w:hAnsiTheme="majorBidi" w:cstheme="majorBidi"/>
          <w:b/>
          <w:bCs/>
          <w:sz w:val="36"/>
          <w:szCs w:val="36"/>
          <w:u w:val="double"/>
        </w:rPr>
        <w:t xml:space="preserve"> </w:t>
      </w:r>
      <w:r w:rsidRPr="00317A40">
        <w:rPr>
          <w:rFonts w:asciiTheme="majorBidi" w:hAnsiTheme="majorBidi" w:cstheme="majorBidi"/>
          <w:b/>
          <w:bCs/>
          <w:sz w:val="36"/>
          <w:szCs w:val="36"/>
          <w:u w:val="double"/>
        </w:rPr>
        <w:t>BUILDING COUNSELING RELATIONSHIPS</w:t>
      </w:r>
    </w:p>
    <w:p w:rsidR="00381EAB" w:rsidRPr="00381EAB" w:rsidRDefault="00381EAB" w:rsidP="005A2D0E">
      <w:pPr>
        <w:rPr>
          <w:rFonts w:asciiTheme="majorBidi" w:hAnsiTheme="majorBidi" w:cstheme="majorBidi"/>
          <w:b/>
          <w:bCs/>
          <w:sz w:val="30"/>
          <w:szCs w:val="30"/>
          <w:highlight w:val="yellow"/>
        </w:rPr>
      </w:pPr>
      <w:r w:rsidRPr="00381EAB">
        <w:rPr>
          <w:rFonts w:asciiTheme="majorBidi" w:hAnsiTheme="majorBidi" w:cstheme="majorBidi"/>
          <w:b/>
          <w:bCs/>
          <w:sz w:val="30"/>
          <w:szCs w:val="30"/>
          <w:highlight w:val="yellow"/>
        </w:rPr>
        <w:t>FACTORS THAT INFLUENCE THE COUNSELING PROCESS</w:t>
      </w:r>
    </w:p>
    <w:p w:rsidR="00381EAB" w:rsidRPr="00E80F5F" w:rsidRDefault="00381EAB" w:rsidP="00E80F5F">
      <w:pPr>
        <w:pStyle w:val="ListParagraph"/>
        <w:numPr>
          <w:ilvl w:val="0"/>
          <w:numId w:val="28"/>
        </w:numPr>
        <w:rPr>
          <w:rFonts w:asciiTheme="majorBidi" w:hAnsiTheme="majorBidi" w:cstheme="majorBidi"/>
          <w:b/>
          <w:bCs/>
          <w:sz w:val="30"/>
          <w:szCs w:val="30"/>
          <w:highlight w:val="yellow"/>
        </w:rPr>
      </w:pPr>
      <w:r w:rsidRPr="00E80F5F">
        <w:rPr>
          <w:rFonts w:asciiTheme="majorBidi" w:hAnsiTheme="majorBidi" w:cstheme="majorBidi"/>
          <w:b/>
          <w:bCs/>
          <w:sz w:val="30"/>
          <w:szCs w:val="30"/>
        </w:rPr>
        <w:t>Seriousness of the Presenting Problem</w:t>
      </w:r>
    </w:p>
    <w:p w:rsidR="00381EAB" w:rsidRPr="00381EAB" w:rsidRDefault="00381EAB" w:rsidP="005A2D0E">
      <w:pPr>
        <w:rPr>
          <w:rFonts w:asciiTheme="majorBidi" w:hAnsiTheme="majorBidi" w:cstheme="majorBidi"/>
          <w:sz w:val="24"/>
          <w:szCs w:val="24"/>
          <w:highlight w:val="yellow"/>
        </w:rPr>
      </w:pPr>
      <w:r w:rsidRPr="00381EAB">
        <w:rPr>
          <w:rFonts w:asciiTheme="majorBidi" w:hAnsiTheme="majorBidi" w:cstheme="majorBidi"/>
          <w:sz w:val="24"/>
          <w:szCs w:val="24"/>
        </w:rPr>
        <w:t>The seriousness of clients' initial distress influences the treatment course. Higher levels of initial distress require more sessions for significant improvement.</w:t>
      </w:r>
    </w:p>
    <w:p w:rsidR="00381EAB" w:rsidRPr="00381EAB" w:rsidRDefault="00381EAB" w:rsidP="005A2D0E">
      <w:pPr>
        <w:rPr>
          <w:rFonts w:asciiTheme="majorBidi" w:hAnsiTheme="majorBidi" w:cstheme="majorBidi"/>
          <w:sz w:val="24"/>
          <w:szCs w:val="24"/>
        </w:rPr>
      </w:pPr>
      <w:r w:rsidRPr="00381EAB">
        <w:rPr>
          <w:rFonts w:asciiTheme="majorBidi" w:hAnsiTheme="majorBidi" w:cstheme="majorBidi"/>
          <w:sz w:val="24"/>
          <w:szCs w:val="24"/>
        </w:rPr>
        <w:t>Seriously disturbed individuals benefit from longer-term treatment. Traditional talk therapies may have limited effectiveness for conditions like schizophrenia and antisocial personality disorders.</w:t>
      </w:r>
    </w:p>
    <w:p w:rsidR="00381EAB" w:rsidRPr="00381EAB" w:rsidRDefault="00381EAB" w:rsidP="005A2D0E">
      <w:pPr>
        <w:rPr>
          <w:rFonts w:asciiTheme="majorBidi" w:hAnsiTheme="majorBidi" w:cstheme="majorBidi"/>
          <w:sz w:val="24"/>
          <w:szCs w:val="24"/>
          <w:highlight w:val="yellow"/>
        </w:rPr>
      </w:pPr>
      <w:r w:rsidRPr="00381EAB">
        <w:rPr>
          <w:rFonts w:asciiTheme="majorBidi" w:hAnsiTheme="majorBidi" w:cstheme="majorBidi"/>
          <w:sz w:val="24"/>
          <w:szCs w:val="24"/>
        </w:rPr>
        <w:t>Clients who are in better shape at the onset of treatment tend to experience the most improvement in the least amount of time, with better long-term results.</w:t>
      </w:r>
    </w:p>
    <w:p w:rsidR="00381EAB" w:rsidRPr="00E80F5F" w:rsidRDefault="009E4A4F" w:rsidP="00E80F5F">
      <w:pPr>
        <w:pStyle w:val="ListParagraph"/>
        <w:numPr>
          <w:ilvl w:val="0"/>
          <w:numId w:val="28"/>
        </w:numPr>
        <w:rPr>
          <w:rFonts w:asciiTheme="majorBidi" w:hAnsiTheme="majorBidi" w:cstheme="majorBidi"/>
          <w:b/>
          <w:bCs/>
          <w:sz w:val="28"/>
          <w:szCs w:val="28"/>
        </w:rPr>
      </w:pPr>
      <w:r w:rsidRPr="00E80F5F">
        <w:rPr>
          <w:rFonts w:asciiTheme="majorBidi" w:hAnsiTheme="majorBidi" w:cstheme="majorBidi"/>
          <w:b/>
          <w:bCs/>
          <w:sz w:val="28"/>
          <w:szCs w:val="28"/>
        </w:rPr>
        <w:t>Structure</w:t>
      </w:r>
    </w:p>
    <w:p w:rsidR="009E4A4F" w:rsidRDefault="009E4A4F" w:rsidP="009E4A4F">
      <w:pPr>
        <w:rPr>
          <w:rFonts w:asciiTheme="majorBidi" w:hAnsiTheme="majorBidi" w:cstheme="majorBidi"/>
          <w:sz w:val="24"/>
          <w:szCs w:val="24"/>
        </w:rPr>
      </w:pPr>
      <w:r w:rsidRPr="009E4A4F">
        <w:rPr>
          <w:rFonts w:asciiTheme="majorBidi" w:hAnsiTheme="majorBidi" w:cstheme="majorBidi"/>
          <w:sz w:val="24"/>
          <w:szCs w:val="24"/>
        </w:rPr>
        <w:t>Clients and counselors sometimes have different perceptions about the purpose and nature</w:t>
      </w:r>
      <w:r>
        <w:rPr>
          <w:rFonts w:asciiTheme="majorBidi" w:hAnsiTheme="majorBidi" w:cstheme="majorBidi"/>
          <w:sz w:val="24"/>
          <w:szCs w:val="24"/>
        </w:rPr>
        <w:t xml:space="preserve"> </w:t>
      </w:r>
      <w:r w:rsidRPr="009E4A4F">
        <w:rPr>
          <w:rFonts w:asciiTheme="majorBidi" w:hAnsiTheme="majorBidi" w:cstheme="majorBidi"/>
          <w:sz w:val="24"/>
          <w:szCs w:val="24"/>
        </w:rPr>
        <w:t>of counseling. Clients often do not know what to expect from the process or how to act.</w:t>
      </w:r>
      <w:r>
        <w:rPr>
          <w:rFonts w:asciiTheme="majorBidi" w:hAnsiTheme="majorBidi" w:cstheme="majorBidi"/>
          <w:sz w:val="24"/>
          <w:szCs w:val="24"/>
        </w:rPr>
        <w:t xml:space="preserve"> </w:t>
      </w:r>
      <w:r w:rsidRPr="009E4A4F">
        <w:rPr>
          <w:rFonts w:asciiTheme="majorBidi" w:hAnsiTheme="majorBidi" w:cstheme="majorBidi"/>
          <w:sz w:val="24"/>
          <w:szCs w:val="24"/>
        </w:rPr>
        <w:t>This uncertainty can inhibit the counseling process unless some structure is</w:t>
      </w:r>
      <w:r>
        <w:rPr>
          <w:rFonts w:asciiTheme="majorBidi" w:hAnsiTheme="majorBidi" w:cstheme="majorBidi"/>
          <w:sz w:val="24"/>
          <w:szCs w:val="24"/>
        </w:rPr>
        <w:t xml:space="preserve"> provided.</w:t>
      </w:r>
      <w:r w:rsidRPr="009E4A4F">
        <w:rPr>
          <w:rFonts w:asciiTheme="majorBidi" w:hAnsiTheme="majorBidi" w:cstheme="majorBidi"/>
          <w:sz w:val="24"/>
          <w:szCs w:val="24"/>
        </w:rPr>
        <w:t xml:space="preserve"> Structure in counseling is defined as “a joint understanding</w:t>
      </w:r>
      <w:r>
        <w:rPr>
          <w:rFonts w:asciiTheme="majorBidi" w:hAnsiTheme="majorBidi" w:cstheme="majorBidi"/>
          <w:sz w:val="24"/>
          <w:szCs w:val="24"/>
        </w:rPr>
        <w:t xml:space="preserve"> </w:t>
      </w:r>
      <w:r w:rsidRPr="009E4A4F">
        <w:rPr>
          <w:rFonts w:asciiTheme="majorBidi" w:hAnsiTheme="majorBidi" w:cstheme="majorBidi"/>
          <w:sz w:val="24"/>
          <w:szCs w:val="24"/>
        </w:rPr>
        <w:t>between the counselor and client regarding the characteristics, conditions, procedures, and</w:t>
      </w:r>
      <w:r>
        <w:rPr>
          <w:rFonts w:asciiTheme="majorBidi" w:hAnsiTheme="majorBidi" w:cstheme="majorBidi"/>
          <w:sz w:val="24"/>
          <w:szCs w:val="24"/>
        </w:rPr>
        <w:t xml:space="preserve"> </w:t>
      </w:r>
      <w:r w:rsidRPr="009E4A4F">
        <w:rPr>
          <w:rFonts w:asciiTheme="majorBidi" w:hAnsiTheme="majorBidi" w:cstheme="majorBidi"/>
          <w:sz w:val="24"/>
          <w:szCs w:val="24"/>
        </w:rPr>
        <w:t>parameters of counseling”</w:t>
      </w:r>
      <w:r>
        <w:rPr>
          <w:rFonts w:asciiTheme="majorBidi" w:hAnsiTheme="majorBidi" w:cstheme="majorBidi"/>
          <w:sz w:val="24"/>
          <w:szCs w:val="24"/>
        </w:rPr>
        <w:t xml:space="preserve">. </w:t>
      </w:r>
      <w:r w:rsidRPr="009E4A4F">
        <w:rPr>
          <w:rFonts w:asciiTheme="majorBidi" w:hAnsiTheme="majorBidi" w:cstheme="majorBidi"/>
          <w:sz w:val="24"/>
          <w:szCs w:val="24"/>
        </w:rPr>
        <w:t xml:space="preserve">Practical guidelines are part of building structure. They include </w:t>
      </w:r>
    </w:p>
    <w:p w:rsidR="009E4A4F" w:rsidRPr="009E4A4F" w:rsidRDefault="009E4A4F" w:rsidP="009E4A4F">
      <w:pPr>
        <w:pStyle w:val="ListParagraph"/>
        <w:numPr>
          <w:ilvl w:val="0"/>
          <w:numId w:val="24"/>
        </w:numPr>
        <w:rPr>
          <w:rFonts w:asciiTheme="majorBidi" w:hAnsiTheme="majorBidi" w:cstheme="majorBidi"/>
          <w:sz w:val="24"/>
          <w:szCs w:val="24"/>
        </w:rPr>
      </w:pPr>
      <w:r w:rsidRPr="009E4A4F">
        <w:rPr>
          <w:rFonts w:asciiTheme="majorBidi" w:hAnsiTheme="majorBidi" w:cstheme="majorBidi"/>
          <w:sz w:val="24"/>
          <w:szCs w:val="24"/>
        </w:rPr>
        <w:t xml:space="preserve">time limits (such as a 50-minute session), </w:t>
      </w:r>
    </w:p>
    <w:p w:rsidR="009E4A4F" w:rsidRPr="009E4A4F" w:rsidRDefault="009E4A4F" w:rsidP="009E4A4F">
      <w:pPr>
        <w:pStyle w:val="ListParagraph"/>
        <w:numPr>
          <w:ilvl w:val="0"/>
          <w:numId w:val="24"/>
        </w:numPr>
        <w:rPr>
          <w:rFonts w:asciiTheme="majorBidi" w:hAnsiTheme="majorBidi" w:cstheme="majorBidi"/>
          <w:sz w:val="24"/>
          <w:szCs w:val="24"/>
        </w:rPr>
      </w:pPr>
      <w:r w:rsidRPr="009E4A4F">
        <w:rPr>
          <w:rFonts w:asciiTheme="majorBidi" w:hAnsiTheme="majorBidi" w:cstheme="majorBidi"/>
          <w:sz w:val="24"/>
          <w:szCs w:val="24"/>
        </w:rPr>
        <w:t xml:space="preserve">action limits (for the prevention of destructive behavior), </w:t>
      </w:r>
    </w:p>
    <w:p w:rsidR="009E4A4F" w:rsidRPr="009E4A4F" w:rsidRDefault="009E4A4F" w:rsidP="009E4A4F">
      <w:pPr>
        <w:pStyle w:val="ListParagraph"/>
        <w:numPr>
          <w:ilvl w:val="0"/>
          <w:numId w:val="24"/>
        </w:numPr>
        <w:rPr>
          <w:rFonts w:asciiTheme="majorBidi" w:hAnsiTheme="majorBidi" w:cstheme="majorBidi"/>
          <w:sz w:val="24"/>
          <w:szCs w:val="24"/>
        </w:rPr>
      </w:pPr>
      <w:r w:rsidRPr="009E4A4F">
        <w:rPr>
          <w:rFonts w:asciiTheme="majorBidi" w:hAnsiTheme="majorBidi" w:cstheme="majorBidi"/>
          <w:sz w:val="24"/>
          <w:szCs w:val="24"/>
        </w:rPr>
        <w:t xml:space="preserve">role limits (what will be expected of each participant), and </w:t>
      </w:r>
    </w:p>
    <w:p w:rsidR="009E4A4F" w:rsidRPr="009E4A4F" w:rsidRDefault="009E4A4F" w:rsidP="009E4A4F">
      <w:pPr>
        <w:pStyle w:val="ListParagraph"/>
        <w:numPr>
          <w:ilvl w:val="0"/>
          <w:numId w:val="24"/>
        </w:numPr>
        <w:rPr>
          <w:rFonts w:asciiTheme="majorBidi" w:hAnsiTheme="majorBidi" w:cstheme="majorBidi"/>
          <w:sz w:val="24"/>
          <w:szCs w:val="24"/>
        </w:rPr>
      </w:pPr>
      <w:r w:rsidRPr="009E4A4F">
        <w:rPr>
          <w:rFonts w:asciiTheme="majorBidi" w:hAnsiTheme="majorBidi" w:cstheme="majorBidi"/>
          <w:sz w:val="24"/>
          <w:szCs w:val="24"/>
        </w:rPr>
        <w:t>procedural limits (in which the client is given the responsibility to work on specific goals or needs)</w:t>
      </w:r>
    </w:p>
    <w:p w:rsidR="009E4A4F" w:rsidRDefault="009E4A4F" w:rsidP="009E4A4F">
      <w:pPr>
        <w:rPr>
          <w:rFonts w:asciiTheme="majorBidi" w:hAnsiTheme="majorBidi" w:cstheme="majorBidi"/>
          <w:sz w:val="24"/>
          <w:szCs w:val="24"/>
        </w:rPr>
      </w:pPr>
      <w:r w:rsidRPr="009E4A4F">
        <w:rPr>
          <w:rFonts w:asciiTheme="majorBidi" w:hAnsiTheme="majorBidi" w:cstheme="majorBidi"/>
          <w:sz w:val="24"/>
          <w:szCs w:val="24"/>
        </w:rPr>
        <w:t>One way is for counselors to provide information about the</w:t>
      </w:r>
      <w:r>
        <w:rPr>
          <w:rFonts w:asciiTheme="majorBidi" w:hAnsiTheme="majorBidi" w:cstheme="majorBidi"/>
          <w:sz w:val="24"/>
          <w:szCs w:val="24"/>
        </w:rPr>
        <w:t xml:space="preserve"> </w:t>
      </w:r>
      <w:r w:rsidRPr="009E4A4F">
        <w:rPr>
          <w:rFonts w:asciiTheme="majorBidi" w:hAnsiTheme="majorBidi" w:cstheme="majorBidi"/>
          <w:sz w:val="24"/>
          <w:szCs w:val="24"/>
        </w:rPr>
        <w:t xml:space="preserve">counseling process and themselves with </w:t>
      </w:r>
      <w:r w:rsidRPr="009E4A4F">
        <w:rPr>
          <w:rFonts w:asciiTheme="majorBidi" w:hAnsiTheme="majorBidi" w:cstheme="majorBidi"/>
          <w:b/>
          <w:bCs/>
          <w:sz w:val="24"/>
          <w:szCs w:val="24"/>
        </w:rPr>
        <w:t>professional disclosure statements</w:t>
      </w:r>
      <w:r w:rsidRPr="009E4A4F">
        <w:rPr>
          <w:rFonts w:asciiTheme="majorBidi" w:hAnsiTheme="majorBidi" w:cstheme="majorBidi"/>
          <w:sz w:val="24"/>
          <w:szCs w:val="24"/>
        </w:rPr>
        <w:t xml:space="preserve"> that include</w:t>
      </w:r>
      <w:r>
        <w:rPr>
          <w:rFonts w:asciiTheme="majorBidi" w:hAnsiTheme="majorBidi" w:cstheme="majorBidi"/>
          <w:sz w:val="24"/>
          <w:szCs w:val="24"/>
        </w:rPr>
        <w:t xml:space="preserve"> </w:t>
      </w:r>
      <w:r w:rsidRPr="009E4A4F">
        <w:rPr>
          <w:rFonts w:asciiTheme="majorBidi" w:hAnsiTheme="majorBidi" w:cstheme="majorBidi"/>
          <w:sz w:val="24"/>
          <w:szCs w:val="24"/>
        </w:rPr>
        <w:t xml:space="preserve">details about the </w:t>
      </w:r>
    </w:p>
    <w:p w:rsidR="009E4A4F" w:rsidRPr="009E4A4F" w:rsidRDefault="009E4A4F" w:rsidP="009E4A4F">
      <w:pPr>
        <w:pStyle w:val="ListParagraph"/>
        <w:numPr>
          <w:ilvl w:val="0"/>
          <w:numId w:val="25"/>
        </w:numPr>
        <w:rPr>
          <w:rFonts w:asciiTheme="majorBidi" w:hAnsiTheme="majorBidi" w:cstheme="majorBidi"/>
          <w:sz w:val="24"/>
          <w:szCs w:val="24"/>
        </w:rPr>
      </w:pPr>
      <w:r w:rsidRPr="009E4A4F">
        <w:rPr>
          <w:rFonts w:asciiTheme="majorBidi" w:hAnsiTheme="majorBidi" w:cstheme="majorBidi"/>
          <w:sz w:val="24"/>
          <w:szCs w:val="24"/>
        </w:rPr>
        <w:t xml:space="preserve">nature of counseling, </w:t>
      </w:r>
    </w:p>
    <w:p w:rsidR="009E4A4F" w:rsidRPr="009E4A4F" w:rsidRDefault="009E4A4F" w:rsidP="009E4A4F">
      <w:pPr>
        <w:pStyle w:val="ListParagraph"/>
        <w:numPr>
          <w:ilvl w:val="0"/>
          <w:numId w:val="25"/>
        </w:numPr>
        <w:rPr>
          <w:rFonts w:asciiTheme="majorBidi" w:hAnsiTheme="majorBidi" w:cstheme="majorBidi"/>
          <w:sz w:val="24"/>
          <w:szCs w:val="24"/>
        </w:rPr>
      </w:pPr>
      <w:r w:rsidRPr="009E4A4F">
        <w:rPr>
          <w:rFonts w:asciiTheme="majorBidi" w:hAnsiTheme="majorBidi" w:cstheme="majorBidi"/>
          <w:sz w:val="24"/>
          <w:szCs w:val="24"/>
        </w:rPr>
        <w:t xml:space="preserve">expectations, </w:t>
      </w:r>
    </w:p>
    <w:p w:rsidR="009E4A4F" w:rsidRPr="009E4A4F" w:rsidRDefault="009E4A4F" w:rsidP="009E4A4F">
      <w:pPr>
        <w:pStyle w:val="ListParagraph"/>
        <w:numPr>
          <w:ilvl w:val="0"/>
          <w:numId w:val="25"/>
        </w:numPr>
        <w:rPr>
          <w:rFonts w:asciiTheme="majorBidi" w:hAnsiTheme="majorBidi" w:cstheme="majorBidi"/>
          <w:sz w:val="24"/>
          <w:szCs w:val="24"/>
        </w:rPr>
      </w:pPr>
      <w:r w:rsidRPr="009E4A4F">
        <w:rPr>
          <w:rFonts w:asciiTheme="majorBidi" w:hAnsiTheme="majorBidi" w:cstheme="majorBidi"/>
          <w:sz w:val="24"/>
          <w:szCs w:val="24"/>
        </w:rPr>
        <w:t xml:space="preserve">responsibilities, </w:t>
      </w:r>
    </w:p>
    <w:p w:rsidR="009E4A4F" w:rsidRPr="009E4A4F" w:rsidRDefault="009E4A4F" w:rsidP="009E4A4F">
      <w:pPr>
        <w:pStyle w:val="ListParagraph"/>
        <w:numPr>
          <w:ilvl w:val="0"/>
          <w:numId w:val="25"/>
        </w:numPr>
        <w:rPr>
          <w:rFonts w:asciiTheme="majorBidi" w:hAnsiTheme="majorBidi" w:cstheme="majorBidi"/>
          <w:sz w:val="24"/>
          <w:szCs w:val="24"/>
        </w:rPr>
      </w:pPr>
      <w:r w:rsidRPr="009E4A4F">
        <w:rPr>
          <w:rFonts w:asciiTheme="majorBidi" w:hAnsiTheme="majorBidi" w:cstheme="majorBidi"/>
          <w:sz w:val="24"/>
          <w:szCs w:val="24"/>
        </w:rPr>
        <w:t xml:space="preserve">methods, and </w:t>
      </w:r>
    </w:p>
    <w:p w:rsidR="009E4A4F" w:rsidRDefault="009E4A4F" w:rsidP="009E4A4F">
      <w:pPr>
        <w:pStyle w:val="ListParagraph"/>
        <w:numPr>
          <w:ilvl w:val="0"/>
          <w:numId w:val="25"/>
        </w:numPr>
        <w:rPr>
          <w:rFonts w:asciiTheme="majorBidi" w:hAnsiTheme="majorBidi" w:cstheme="majorBidi"/>
          <w:sz w:val="24"/>
          <w:szCs w:val="24"/>
        </w:rPr>
      </w:pPr>
      <w:r w:rsidRPr="009E4A4F">
        <w:rPr>
          <w:rFonts w:asciiTheme="majorBidi" w:hAnsiTheme="majorBidi" w:cstheme="majorBidi"/>
          <w:sz w:val="24"/>
          <w:szCs w:val="24"/>
        </w:rPr>
        <w:t>ethics of counseling</w:t>
      </w:r>
    </w:p>
    <w:p w:rsidR="00317A40" w:rsidRDefault="00317A40" w:rsidP="00317A40">
      <w:pPr>
        <w:pStyle w:val="ListParagraph"/>
        <w:rPr>
          <w:rFonts w:asciiTheme="majorBidi" w:hAnsiTheme="majorBidi" w:cstheme="majorBidi"/>
          <w:sz w:val="24"/>
          <w:szCs w:val="24"/>
        </w:rPr>
      </w:pPr>
    </w:p>
    <w:p w:rsidR="00E80F5F" w:rsidRPr="00317A40" w:rsidRDefault="009E4A4F" w:rsidP="00317A40">
      <w:pPr>
        <w:pStyle w:val="ListParagraph"/>
        <w:numPr>
          <w:ilvl w:val="0"/>
          <w:numId w:val="28"/>
        </w:numPr>
        <w:tabs>
          <w:tab w:val="left" w:pos="2925"/>
        </w:tabs>
        <w:rPr>
          <w:rFonts w:asciiTheme="majorBidi" w:hAnsiTheme="majorBidi" w:cstheme="majorBidi"/>
          <w:b/>
          <w:bCs/>
          <w:sz w:val="30"/>
          <w:szCs w:val="30"/>
        </w:rPr>
      </w:pPr>
      <w:r w:rsidRPr="00317A40">
        <w:rPr>
          <w:rFonts w:asciiTheme="majorBidi" w:hAnsiTheme="majorBidi" w:cstheme="majorBidi"/>
          <w:b/>
          <w:bCs/>
          <w:sz w:val="30"/>
          <w:szCs w:val="30"/>
        </w:rPr>
        <w:t>Initiative</w:t>
      </w:r>
    </w:p>
    <w:p w:rsidR="003729E4" w:rsidRDefault="003729E4" w:rsidP="003729E4">
      <w:pPr>
        <w:tabs>
          <w:tab w:val="left" w:pos="2925"/>
        </w:tabs>
        <w:rPr>
          <w:rFonts w:asciiTheme="majorBidi" w:hAnsiTheme="majorBidi" w:cstheme="majorBidi"/>
          <w:sz w:val="24"/>
          <w:szCs w:val="24"/>
        </w:rPr>
      </w:pPr>
      <w:r>
        <w:rPr>
          <w:rFonts w:asciiTheme="majorBidi" w:hAnsiTheme="majorBidi" w:cstheme="majorBidi"/>
          <w:sz w:val="24"/>
          <w:szCs w:val="24"/>
        </w:rPr>
        <w:t>M</w:t>
      </w:r>
      <w:r w:rsidRPr="003729E4">
        <w:rPr>
          <w:rFonts w:asciiTheme="majorBidi" w:hAnsiTheme="majorBidi" w:cstheme="majorBidi"/>
          <w:sz w:val="24"/>
          <w:szCs w:val="24"/>
        </w:rPr>
        <w:t>any clients come to counseling on a voluntary</w:t>
      </w:r>
      <w:r>
        <w:rPr>
          <w:rFonts w:asciiTheme="majorBidi" w:hAnsiTheme="majorBidi" w:cstheme="majorBidi"/>
          <w:sz w:val="24"/>
          <w:szCs w:val="24"/>
        </w:rPr>
        <w:t xml:space="preserve"> </w:t>
      </w:r>
      <w:r w:rsidRPr="003729E4">
        <w:rPr>
          <w:rFonts w:asciiTheme="majorBidi" w:hAnsiTheme="majorBidi" w:cstheme="majorBidi"/>
          <w:sz w:val="24"/>
          <w:szCs w:val="24"/>
        </w:rPr>
        <w:t>or self-referred basis. They experience tension and concern about themselves or others, but they</w:t>
      </w:r>
      <w:r>
        <w:rPr>
          <w:rFonts w:asciiTheme="majorBidi" w:hAnsiTheme="majorBidi" w:cstheme="majorBidi"/>
          <w:sz w:val="24"/>
          <w:szCs w:val="24"/>
        </w:rPr>
        <w:t xml:space="preserve"> </w:t>
      </w:r>
      <w:r w:rsidRPr="003729E4">
        <w:rPr>
          <w:rFonts w:asciiTheme="majorBidi" w:hAnsiTheme="majorBidi" w:cstheme="majorBidi"/>
          <w:sz w:val="24"/>
          <w:szCs w:val="24"/>
        </w:rPr>
        <w:t>are willing to work hard in counseling sessions. Other clients, however, are more reserved about</w:t>
      </w:r>
      <w:r>
        <w:rPr>
          <w:rFonts w:asciiTheme="majorBidi" w:hAnsiTheme="majorBidi" w:cstheme="majorBidi"/>
          <w:sz w:val="24"/>
          <w:szCs w:val="24"/>
        </w:rPr>
        <w:t xml:space="preserve"> </w:t>
      </w:r>
      <w:r w:rsidRPr="003729E4">
        <w:rPr>
          <w:rFonts w:asciiTheme="majorBidi" w:hAnsiTheme="majorBidi" w:cstheme="majorBidi"/>
          <w:sz w:val="24"/>
          <w:szCs w:val="24"/>
        </w:rPr>
        <w:t>participating in counseling.</w:t>
      </w:r>
    </w:p>
    <w:p w:rsidR="003729E4" w:rsidRDefault="003729E4" w:rsidP="003729E4">
      <w:pPr>
        <w:tabs>
          <w:tab w:val="left" w:pos="2925"/>
        </w:tabs>
        <w:rPr>
          <w:rFonts w:asciiTheme="majorBidi" w:hAnsiTheme="majorBidi" w:cstheme="majorBidi"/>
          <w:sz w:val="24"/>
          <w:szCs w:val="24"/>
        </w:rPr>
      </w:pPr>
    </w:p>
    <w:p w:rsidR="00E80F5F" w:rsidRPr="00E80F5F" w:rsidRDefault="00E80F5F" w:rsidP="00E80F5F">
      <w:pPr>
        <w:tabs>
          <w:tab w:val="left" w:pos="2925"/>
        </w:tabs>
        <w:rPr>
          <w:rFonts w:asciiTheme="majorBidi" w:hAnsiTheme="majorBidi" w:cstheme="majorBidi"/>
          <w:sz w:val="24"/>
          <w:szCs w:val="24"/>
        </w:rPr>
      </w:pPr>
      <w:r w:rsidRPr="00E80F5F">
        <w:rPr>
          <w:rFonts w:asciiTheme="majorBidi" w:hAnsiTheme="majorBidi" w:cstheme="majorBidi"/>
          <w:sz w:val="24"/>
          <w:szCs w:val="24"/>
        </w:rPr>
        <w:t>Both reluctant and resistant clients avoid getting involved in the counseling process</w:t>
      </w:r>
      <w:r>
        <w:rPr>
          <w:rFonts w:asciiTheme="majorBidi" w:hAnsiTheme="majorBidi" w:cstheme="majorBidi"/>
          <w:sz w:val="24"/>
          <w:szCs w:val="24"/>
        </w:rPr>
        <w:t xml:space="preserve"> </w:t>
      </w:r>
      <w:r w:rsidRPr="00E80F5F">
        <w:rPr>
          <w:rFonts w:asciiTheme="majorBidi" w:hAnsiTheme="majorBidi" w:cstheme="majorBidi"/>
          <w:sz w:val="24"/>
          <w:szCs w:val="24"/>
        </w:rPr>
        <w:t>immediately. Both reluctant and resistant clients do not want to come to counseling initially. The differences are given below</w:t>
      </w:r>
    </w:p>
    <w:p w:rsidR="003729E4" w:rsidRPr="003729E4" w:rsidRDefault="003729E4" w:rsidP="003729E4">
      <w:pPr>
        <w:tabs>
          <w:tab w:val="left" w:pos="2925"/>
        </w:tabs>
        <w:rPr>
          <w:rFonts w:asciiTheme="majorBidi" w:hAnsiTheme="majorBidi" w:cstheme="majorBidi"/>
          <w:b/>
          <w:bCs/>
          <w:sz w:val="26"/>
          <w:szCs w:val="26"/>
        </w:rPr>
      </w:pPr>
      <w:r w:rsidRPr="003729E4">
        <w:rPr>
          <w:rFonts w:asciiTheme="majorBidi" w:hAnsiTheme="majorBidi" w:cstheme="majorBidi"/>
          <w:b/>
          <w:bCs/>
          <w:sz w:val="26"/>
          <w:szCs w:val="26"/>
        </w:rPr>
        <w:t xml:space="preserve">Resistant client </w:t>
      </w:r>
    </w:p>
    <w:p w:rsidR="003729E4" w:rsidRPr="003729E4" w:rsidRDefault="003729E4" w:rsidP="003729E4">
      <w:pPr>
        <w:pStyle w:val="ListParagraph"/>
        <w:numPr>
          <w:ilvl w:val="0"/>
          <w:numId w:val="27"/>
        </w:numPr>
        <w:tabs>
          <w:tab w:val="left" w:pos="2925"/>
        </w:tabs>
        <w:rPr>
          <w:rFonts w:asciiTheme="majorBidi" w:hAnsiTheme="majorBidi" w:cstheme="majorBidi"/>
          <w:sz w:val="24"/>
          <w:szCs w:val="24"/>
        </w:rPr>
      </w:pPr>
      <w:r w:rsidRPr="003729E4">
        <w:rPr>
          <w:rFonts w:asciiTheme="majorBidi" w:hAnsiTheme="majorBidi" w:cstheme="majorBidi"/>
          <w:sz w:val="24"/>
          <w:szCs w:val="24"/>
        </w:rPr>
        <w:t xml:space="preserve">He is a person in counseling who is unwilling, unready, or opposed to change. </w:t>
      </w:r>
    </w:p>
    <w:p w:rsidR="003729E4" w:rsidRPr="003729E4" w:rsidRDefault="003729E4" w:rsidP="003729E4">
      <w:pPr>
        <w:pStyle w:val="ListParagraph"/>
        <w:numPr>
          <w:ilvl w:val="0"/>
          <w:numId w:val="27"/>
        </w:numPr>
        <w:tabs>
          <w:tab w:val="left" w:pos="2925"/>
        </w:tabs>
        <w:rPr>
          <w:rFonts w:asciiTheme="majorBidi" w:hAnsiTheme="majorBidi" w:cstheme="majorBidi"/>
          <w:sz w:val="24"/>
          <w:szCs w:val="24"/>
        </w:rPr>
      </w:pPr>
      <w:r w:rsidRPr="003729E4">
        <w:rPr>
          <w:rFonts w:asciiTheme="majorBidi" w:hAnsiTheme="majorBidi" w:cstheme="majorBidi"/>
          <w:sz w:val="24"/>
          <w:szCs w:val="24"/>
        </w:rPr>
        <w:t xml:space="preserve">Such an individual may actively seek counseling but does not wish to go through the emotional pain, change in perspective, or enhanced awareness that counseling demands. </w:t>
      </w:r>
    </w:p>
    <w:p w:rsidR="003729E4" w:rsidRPr="003729E4" w:rsidRDefault="003729E4" w:rsidP="003729E4">
      <w:pPr>
        <w:pStyle w:val="ListParagraph"/>
        <w:numPr>
          <w:ilvl w:val="0"/>
          <w:numId w:val="27"/>
        </w:numPr>
        <w:tabs>
          <w:tab w:val="left" w:pos="2925"/>
        </w:tabs>
        <w:rPr>
          <w:rFonts w:asciiTheme="majorBidi" w:hAnsiTheme="majorBidi" w:cstheme="majorBidi"/>
          <w:sz w:val="24"/>
          <w:szCs w:val="24"/>
        </w:rPr>
      </w:pPr>
      <w:r w:rsidRPr="003729E4">
        <w:rPr>
          <w:rFonts w:asciiTheme="majorBidi" w:hAnsiTheme="majorBidi" w:cstheme="majorBidi"/>
          <w:sz w:val="24"/>
          <w:szCs w:val="24"/>
        </w:rPr>
        <w:t xml:space="preserve">Instead, the client clings to the certainty of present behavior, even when such action is counterproductive and dysfunctional. </w:t>
      </w:r>
    </w:p>
    <w:p w:rsidR="003729E4" w:rsidRDefault="003729E4" w:rsidP="003729E4">
      <w:pPr>
        <w:pStyle w:val="ListParagraph"/>
        <w:numPr>
          <w:ilvl w:val="0"/>
          <w:numId w:val="27"/>
        </w:numPr>
        <w:tabs>
          <w:tab w:val="left" w:pos="2925"/>
        </w:tabs>
        <w:rPr>
          <w:rFonts w:asciiTheme="majorBidi" w:hAnsiTheme="majorBidi" w:cstheme="majorBidi"/>
          <w:sz w:val="24"/>
          <w:szCs w:val="24"/>
        </w:rPr>
      </w:pPr>
      <w:r w:rsidRPr="003729E4">
        <w:rPr>
          <w:rFonts w:asciiTheme="majorBidi" w:hAnsiTheme="majorBidi" w:cstheme="majorBidi"/>
          <w:sz w:val="24"/>
          <w:szCs w:val="24"/>
        </w:rPr>
        <w:t>Some resistant clients refuse to make decisions, are superficial in dealing with problems, and take any action to resolve a problem (i.e., do anything a counselor says).</w:t>
      </w:r>
    </w:p>
    <w:p w:rsidR="003729E4" w:rsidRPr="00E80F5F" w:rsidRDefault="00E80F5F" w:rsidP="00E80F5F">
      <w:pPr>
        <w:tabs>
          <w:tab w:val="left" w:pos="2925"/>
        </w:tabs>
        <w:rPr>
          <w:rFonts w:asciiTheme="majorBidi" w:hAnsiTheme="majorBidi" w:cstheme="majorBidi"/>
          <w:b/>
          <w:bCs/>
          <w:sz w:val="24"/>
          <w:szCs w:val="24"/>
        </w:rPr>
      </w:pPr>
      <w:r w:rsidRPr="00E80F5F">
        <w:rPr>
          <w:rFonts w:asciiTheme="majorBidi" w:hAnsiTheme="majorBidi" w:cstheme="majorBidi"/>
          <w:b/>
          <w:bCs/>
          <w:sz w:val="24"/>
          <w:szCs w:val="24"/>
        </w:rPr>
        <w:t>Reluctant Client</w:t>
      </w:r>
    </w:p>
    <w:p w:rsidR="003729E4" w:rsidRPr="003729E4" w:rsidRDefault="003729E4" w:rsidP="00E80F5F">
      <w:pPr>
        <w:pStyle w:val="ListParagraph"/>
        <w:numPr>
          <w:ilvl w:val="0"/>
          <w:numId w:val="27"/>
        </w:numPr>
        <w:tabs>
          <w:tab w:val="left" w:pos="2925"/>
        </w:tabs>
        <w:jc w:val="both"/>
        <w:rPr>
          <w:rFonts w:asciiTheme="majorBidi" w:hAnsiTheme="majorBidi" w:cstheme="majorBidi"/>
          <w:sz w:val="24"/>
          <w:szCs w:val="24"/>
        </w:rPr>
      </w:pPr>
      <w:r w:rsidRPr="003729E4">
        <w:rPr>
          <w:rFonts w:asciiTheme="majorBidi" w:hAnsiTheme="majorBidi" w:cstheme="majorBidi"/>
          <w:sz w:val="24"/>
          <w:szCs w:val="24"/>
        </w:rPr>
        <w:t>A client who seems to lack</w:t>
      </w:r>
      <w:r>
        <w:rPr>
          <w:rFonts w:asciiTheme="majorBidi" w:hAnsiTheme="majorBidi" w:cstheme="majorBidi"/>
          <w:sz w:val="24"/>
          <w:szCs w:val="24"/>
        </w:rPr>
        <w:t xml:space="preserve"> </w:t>
      </w:r>
      <w:r w:rsidRPr="003729E4">
        <w:rPr>
          <w:rFonts w:asciiTheme="majorBidi" w:hAnsiTheme="majorBidi" w:cstheme="majorBidi"/>
          <w:sz w:val="24"/>
          <w:szCs w:val="24"/>
        </w:rPr>
        <w:t>initiative.</w:t>
      </w:r>
    </w:p>
    <w:p w:rsidR="003729E4" w:rsidRPr="00E80F5F" w:rsidRDefault="003729E4" w:rsidP="00E80F5F">
      <w:pPr>
        <w:pStyle w:val="ListParagraph"/>
        <w:numPr>
          <w:ilvl w:val="0"/>
          <w:numId w:val="27"/>
        </w:numPr>
        <w:tabs>
          <w:tab w:val="left" w:pos="2925"/>
        </w:tabs>
        <w:jc w:val="both"/>
        <w:rPr>
          <w:rFonts w:asciiTheme="majorBidi" w:hAnsiTheme="majorBidi" w:cstheme="majorBidi"/>
          <w:sz w:val="24"/>
          <w:szCs w:val="24"/>
        </w:rPr>
      </w:pPr>
      <w:r w:rsidRPr="003729E4">
        <w:rPr>
          <w:rFonts w:asciiTheme="majorBidi" w:hAnsiTheme="majorBidi" w:cstheme="majorBidi"/>
          <w:sz w:val="24"/>
          <w:szCs w:val="24"/>
        </w:rPr>
        <w:t>A client referred by a third</w:t>
      </w:r>
      <w:r>
        <w:rPr>
          <w:rFonts w:asciiTheme="majorBidi" w:hAnsiTheme="majorBidi" w:cstheme="majorBidi"/>
          <w:sz w:val="24"/>
          <w:szCs w:val="24"/>
        </w:rPr>
        <w:t xml:space="preserve"> </w:t>
      </w:r>
      <w:r w:rsidRPr="003729E4">
        <w:rPr>
          <w:rFonts w:asciiTheme="majorBidi" w:hAnsiTheme="majorBidi" w:cstheme="majorBidi"/>
          <w:sz w:val="24"/>
          <w:szCs w:val="24"/>
        </w:rPr>
        <w:t>party who is frequently</w:t>
      </w:r>
      <w:r w:rsidR="00E80F5F">
        <w:rPr>
          <w:rFonts w:asciiTheme="majorBidi" w:hAnsiTheme="majorBidi" w:cstheme="majorBidi"/>
          <w:sz w:val="24"/>
          <w:szCs w:val="24"/>
        </w:rPr>
        <w:t xml:space="preserve"> </w:t>
      </w:r>
      <w:r w:rsidRPr="00E80F5F">
        <w:rPr>
          <w:rFonts w:asciiTheme="majorBidi" w:hAnsiTheme="majorBidi" w:cstheme="majorBidi"/>
          <w:sz w:val="24"/>
          <w:szCs w:val="24"/>
        </w:rPr>
        <w:t>unmotivated to seek help.</w:t>
      </w:r>
    </w:p>
    <w:p w:rsidR="003729E4" w:rsidRPr="00E80F5F" w:rsidRDefault="003729E4" w:rsidP="00E80F5F">
      <w:pPr>
        <w:pStyle w:val="ListParagraph"/>
        <w:numPr>
          <w:ilvl w:val="0"/>
          <w:numId w:val="27"/>
        </w:numPr>
        <w:tabs>
          <w:tab w:val="left" w:pos="2925"/>
        </w:tabs>
        <w:jc w:val="both"/>
        <w:rPr>
          <w:rFonts w:asciiTheme="majorBidi" w:hAnsiTheme="majorBidi" w:cstheme="majorBidi"/>
          <w:sz w:val="24"/>
          <w:szCs w:val="24"/>
        </w:rPr>
      </w:pPr>
      <w:r w:rsidRPr="003729E4">
        <w:rPr>
          <w:rFonts w:asciiTheme="majorBidi" w:hAnsiTheme="majorBidi" w:cstheme="majorBidi"/>
          <w:sz w:val="24"/>
          <w:szCs w:val="24"/>
        </w:rPr>
        <w:t>A client who seems to know</w:t>
      </w:r>
      <w:r w:rsidR="00E80F5F">
        <w:rPr>
          <w:rFonts w:asciiTheme="majorBidi" w:hAnsiTheme="majorBidi" w:cstheme="majorBidi"/>
          <w:sz w:val="24"/>
          <w:szCs w:val="24"/>
        </w:rPr>
        <w:t xml:space="preserve"> </w:t>
      </w:r>
      <w:r w:rsidRPr="00E80F5F">
        <w:rPr>
          <w:rFonts w:asciiTheme="majorBidi" w:hAnsiTheme="majorBidi" w:cstheme="majorBidi"/>
          <w:sz w:val="24"/>
          <w:szCs w:val="24"/>
        </w:rPr>
        <w:t>nothing about counseling and</w:t>
      </w:r>
      <w:r w:rsidR="00E80F5F">
        <w:rPr>
          <w:rFonts w:asciiTheme="majorBidi" w:hAnsiTheme="majorBidi" w:cstheme="majorBidi"/>
          <w:sz w:val="24"/>
          <w:szCs w:val="24"/>
        </w:rPr>
        <w:t xml:space="preserve"> </w:t>
      </w:r>
      <w:r w:rsidRPr="00E80F5F">
        <w:rPr>
          <w:rFonts w:asciiTheme="majorBidi" w:hAnsiTheme="majorBidi" w:cstheme="majorBidi"/>
          <w:sz w:val="24"/>
          <w:szCs w:val="24"/>
        </w:rPr>
        <w:t xml:space="preserve">therefore is hesitant to do </w:t>
      </w:r>
      <w:proofErr w:type="spellStart"/>
      <w:r w:rsidRPr="00E80F5F">
        <w:rPr>
          <w:rFonts w:asciiTheme="majorBidi" w:hAnsiTheme="majorBidi" w:cstheme="majorBidi"/>
          <w:sz w:val="24"/>
          <w:szCs w:val="24"/>
        </w:rPr>
        <w:t>orsay</w:t>
      </w:r>
      <w:proofErr w:type="spellEnd"/>
      <w:r w:rsidRPr="00E80F5F">
        <w:rPr>
          <w:rFonts w:asciiTheme="majorBidi" w:hAnsiTheme="majorBidi" w:cstheme="majorBidi"/>
          <w:sz w:val="24"/>
          <w:szCs w:val="24"/>
        </w:rPr>
        <w:t xml:space="preserve"> anything for fear of what</w:t>
      </w:r>
      <w:r w:rsidR="00E80F5F" w:rsidRPr="00E80F5F">
        <w:rPr>
          <w:rFonts w:asciiTheme="majorBidi" w:hAnsiTheme="majorBidi" w:cstheme="majorBidi"/>
          <w:sz w:val="24"/>
          <w:szCs w:val="24"/>
        </w:rPr>
        <w:t xml:space="preserve"> </w:t>
      </w:r>
      <w:r w:rsidRPr="00E80F5F">
        <w:rPr>
          <w:rFonts w:asciiTheme="majorBidi" w:hAnsiTheme="majorBidi" w:cstheme="majorBidi"/>
          <w:sz w:val="24"/>
          <w:szCs w:val="24"/>
        </w:rPr>
        <w:t>might happen.</w:t>
      </w:r>
    </w:p>
    <w:p w:rsidR="003729E4" w:rsidRDefault="003729E4" w:rsidP="00E80F5F">
      <w:pPr>
        <w:pStyle w:val="ListParagraph"/>
        <w:numPr>
          <w:ilvl w:val="0"/>
          <w:numId w:val="27"/>
        </w:numPr>
        <w:tabs>
          <w:tab w:val="left" w:pos="2925"/>
        </w:tabs>
        <w:jc w:val="both"/>
        <w:rPr>
          <w:rFonts w:asciiTheme="majorBidi" w:hAnsiTheme="majorBidi" w:cstheme="majorBidi"/>
          <w:sz w:val="24"/>
          <w:szCs w:val="24"/>
        </w:rPr>
      </w:pPr>
      <w:r w:rsidRPr="003729E4">
        <w:rPr>
          <w:rFonts w:asciiTheme="majorBidi" w:hAnsiTheme="majorBidi" w:cstheme="majorBidi"/>
          <w:sz w:val="24"/>
          <w:szCs w:val="24"/>
        </w:rPr>
        <w:t>A client who has heard</w:t>
      </w:r>
      <w:r w:rsidR="00E80F5F">
        <w:rPr>
          <w:rFonts w:asciiTheme="majorBidi" w:hAnsiTheme="majorBidi" w:cstheme="majorBidi"/>
          <w:sz w:val="24"/>
          <w:szCs w:val="24"/>
        </w:rPr>
        <w:t xml:space="preserve"> </w:t>
      </w:r>
      <w:r w:rsidRPr="00E80F5F">
        <w:rPr>
          <w:rFonts w:asciiTheme="majorBidi" w:hAnsiTheme="majorBidi" w:cstheme="majorBidi"/>
          <w:sz w:val="24"/>
          <w:szCs w:val="24"/>
        </w:rPr>
        <w:t>misrepresentations about</w:t>
      </w:r>
      <w:r w:rsidR="00E80F5F">
        <w:rPr>
          <w:rFonts w:asciiTheme="majorBidi" w:hAnsiTheme="majorBidi" w:cstheme="majorBidi"/>
          <w:sz w:val="24"/>
          <w:szCs w:val="24"/>
        </w:rPr>
        <w:t xml:space="preserve"> </w:t>
      </w:r>
      <w:r w:rsidRPr="00E80F5F">
        <w:rPr>
          <w:rFonts w:asciiTheme="majorBidi" w:hAnsiTheme="majorBidi" w:cstheme="majorBidi"/>
          <w:sz w:val="24"/>
          <w:szCs w:val="24"/>
        </w:rPr>
        <w:t>counseling from others and</w:t>
      </w:r>
      <w:r w:rsidR="00E80F5F" w:rsidRPr="00E80F5F">
        <w:rPr>
          <w:rFonts w:asciiTheme="majorBidi" w:hAnsiTheme="majorBidi" w:cstheme="majorBidi"/>
          <w:sz w:val="24"/>
          <w:szCs w:val="24"/>
        </w:rPr>
        <w:t xml:space="preserve"> </w:t>
      </w:r>
      <w:r w:rsidRPr="00E80F5F">
        <w:rPr>
          <w:rFonts w:asciiTheme="majorBidi" w:hAnsiTheme="majorBidi" w:cstheme="majorBidi"/>
          <w:sz w:val="24"/>
          <w:szCs w:val="24"/>
        </w:rPr>
        <w:t>therefore decided the best</w:t>
      </w:r>
      <w:r w:rsidR="00E80F5F" w:rsidRPr="00E80F5F">
        <w:rPr>
          <w:rFonts w:asciiTheme="majorBidi" w:hAnsiTheme="majorBidi" w:cstheme="majorBidi"/>
          <w:sz w:val="24"/>
          <w:szCs w:val="24"/>
        </w:rPr>
        <w:t xml:space="preserve"> </w:t>
      </w:r>
      <w:r w:rsidRPr="00E80F5F">
        <w:rPr>
          <w:rFonts w:asciiTheme="majorBidi" w:hAnsiTheme="majorBidi" w:cstheme="majorBidi"/>
          <w:sz w:val="24"/>
          <w:szCs w:val="24"/>
        </w:rPr>
        <w:t>strategy for dealing with</w:t>
      </w:r>
      <w:r w:rsidR="00E80F5F" w:rsidRPr="00E80F5F">
        <w:rPr>
          <w:rFonts w:asciiTheme="majorBidi" w:hAnsiTheme="majorBidi" w:cstheme="majorBidi"/>
          <w:sz w:val="24"/>
          <w:szCs w:val="24"/>
        </w:rPr>
        <w:t xml:space="preserve"> </w:t>
      </w:r>
      <w:r w:rsidRPr="00E80F5F">
        <w:rPr>
          <w:rFonts w:asciiTheme="majorBidi" w:hAnsiTheme="majorBidi" w:cstheme="majorBidi"/>
          <w:sz w:val="24"/>
          <w:szCs w:val="24"/>
        </w:rPr>
        <w:t>counseling is to be superficial</w:t>
      </w:r>
      <w:r w:rsidR="00E80F5F" w:rsidRPr="00E80F5F">
        <w:rPr>
          <w:rFonts w:asciiTheme="majorBidi" w:hAnsiTheme="majorBidi" w:cstheme="majorBidi"/>
          <w:sz w:val="24"/>
          <w:szCs w:val="24"/>
        </w:rPr>
        <w:t xml:space="preserve"> </w:t>
      </w:r>
      <w:r w:rsidRPr="00E80F5F">
        <w:rPr>
          <w:rFonts w:asciiTheme="majorBidi" w:hAnsiTheme="majorBidi" w:cstheme="majorBidi"/>
          <w:sz w:val="24"/>
          <w:szCs w:val="24"/>
        </w:rPr>
        <w:t>in his or her dealings with the</w:t>
      </w:r>
      <w:r w:rsidR="00E80F5F">
        <w:rPr>
          <w:rFonts w:asciiTheme="majorBidi" w:hAnsiTheme="majorBidi" w:cstheme="majorBidi"/>
          <w:sz w:val="24"/>
          <w:szCs w:val="24"/>
        </w:rPr>
        <w:t xml:space="preserve"> </w:t>
      </w:r>
      <w:r w:rsidRPr="00E80F5F">
        <w:rPr>
          <w:rFonts w:asciiTheme="majorBidi" w:hAnsiTheme="majorBidi" w:cstheme="majorBidi"/>
          <w:sz w:val="24"/>
          <w:szCs w:val="24"/>
        </w:rPr>
        <w:t>counselor.</w:t>
      </w:r>
    </w:p>
    <w:p w:rsidR="00E80F5F" w:rsidRDefault="00E80F5F" w:rsidP="00E80F5F">
      <w:pPr>
        <w:pStyle w:val="ListParagraph"/>
        <w:numPr>
          <w:ilvl w:val="0"/>
          <w:numId w:val="27"/>
        </w:numPr>
        <w:tabs>
          <w:tab w:val="left" w:pos="2925"/>
        </w:tabs>
        <w:jc w:val="both"/>
        <w:rPr>
          <w:rFonts w:asciiTheme="majorBidi" w:hAnsiTheme="majorBidi" w:cstheme="majorBidi"/>
          <w:sz w:val="24"/>
          <w:szCs w:val="24"/>
        </w:rPr>
      </w:pPr>
      <w:r w:rsidRPr="00E80F5F">
        <w:rPr>
          <w:rFonts w:asciiTheme="majorBidi" w:hAnsiTheme="majorBidi" w:cstheme="majorBidi"/>
          <w:sz w:val="24"/>
          <w:szCs w:val="24"/>
        </w:rPr>
        <w:t>Many schoolchildren and court-referred clients are</w:t>
      </w:r>
      <w:r>
        <w:rPr>
          <w:rFonts w:asciiTheme="majorBidi" w:hAnsiTheme="majorBidi" w:cstheme="majorBidi"/>
          <w:sz w:val="24"/>
          <w:szCs w:val="24"/>
        </w:rPr>
        <w:t xml:space="preserve"> </w:t>
      </w:r>
      <w:r w:rsidRPr="00E80F5F">
        <w:rPr>
          <w:rFonts w:asciiTheme="majorBidi" w:hAnsiTheme="majorBidi" w:cstheme="majorBidi"/>
          <w:sz w:val="24"/>
          <w:szCs w:val="24"/>
        </w:rPr>
        <w:t>reluctant. They do not wish to be in counseling, let alone talk about themselves.</w:t>
      </w:r>
    </w:p>
    <w:p w:rsidR="00E80F5F" w:rsidRDefault="00E80F5F" w:rsidP="00E80F5F">
      <w:pPr>
        <w:pStyle w:val="ListParagraph"/>
        <w:numPr>
          <w:ilvl w:val="0"/>
          <w:numId w:val="27"/>
        </w:numPr>
        <w:tabs>
          <w:tab w:val="left" w:pos="2925"/>
        </w:tabs>
        <w:jc w:val="both"/>
        <w:rPr>
          <w:rFonts w:asciiTheme="majorBidi" w:hAnsiTheme="majorBidi" w:cstheme="majorBidi"/>
          <w:sz w:val="24"/>
          <w:szCs w:val="24"/>
        </w:rPr>
      </w:pPr>
      <w:r w:rsidRPr="00E80F5F">
        <w:rPr>
          <w:rFonts w:asciiTheme="majorBidi" w:hAnsiTheme="majorBidi" w:cstheme="majorBidi"/>
          <w:sz w:val="24"/>
          <w:szCs w:val="24"/>
        </w:rPr>
        <w:t>Many reluctant</w:t>
      </w:r>
      <w:r>
        <w:rPr>
          <w:rFonts w:asciiTheme="majorBidi" w:hAnsiTheme="majorBidi" w:cstheme="majorBidi"/>
          <w:sz w:val="24"/>
          <w:szCs w:val="24"/>
        </w:rPr>
        <w:t xml:space="preserve"> </w:t>
      </w:r>
      <w:r w:rsidRPr="00E80F5F">
        <w:rPr>
          <w:rFonts w:asciiTheme="majorBidi" w:hAnsiTheme="majorBidi" w:cstheme="majorBidi"/>
          <w:sz w:val="24"/>
          <w:szCs w:val="24"/>
        </w:rPr>
        <w:t>clients terminate counseling prematurely and report dissatisfaction with the process.</w:t>
      </w:r>
    </w:p>
    <w:p w:rsidR="00E80F5F" w:rsidRPr="00E80F5F" w:rsidRDefault="00E80F5F" w:rsidP="00E80F5F">
      <w:pPr>
        <w:tabs>
          <w:tab w:val="left" w:pos="2925"/>
        </w:tabs>
        <w:jc w:val="both"/>
        <w:rPr>
          <w:rFonts w:asciiTheme="majorBidi" w:hAnsiTheme="majorBidi" w:cstheme="majorBidi"/>
          <w:b/>
          <w:bCs/>
          <w:sz w:val="28"/>
          <w:szCs w:val="28"/>
        </w:rPr>
      </w:pPr>
      <w:r w:rsidRPr="00E80F5F">
        <w:rPr>
          <w:rFonts w:asciiTheme="majorBidi" w:hAnsiTheme="majorBidi" w:cstheme="majorBidi"/>
          <w:b/>
          <w:bCs/>
          <w:sz w:val="28"/>
          <w:szCs w:val="28"/>
        </w:rPr>
        <w:t>Ways of helping clients win the battle for initiative</w:t>
      </w:r>
    </w:p>
    <w:p w:rsidR="009E4A4F" w:rsidRPr="00A97B60" w:rsidRDefault="009E4A4F" w:rsidP="00A97B60">
      <w:pPr>
        <w:pStyle w:val="ListParagraph"/>
        <w:numPr>
          <w:ilvl w:val="0"/>
          <w:numId w:val="26"/>
        </w:numPr>
        <w:tabs>
          <w:tab w:val="left" w:pos="2925"/>
        </w:tabs>
        <w:rPr>
          <w:rFonts w:asciiTheme="majorBidi" w:hAnsiTheme="majorBidi" w:cstheme="majorBidi"/>
          <w:sz w:val="24"/>
          <w:szCs w:val="24"/>
        </w:rPr>
      </w:pPr>
      <w:r w:rsidRPr="00A97B60">
        <w:rPr>
          <w:rFonts w:asciiTheme="majorBidi" w:hAnsiTheme="majorBidi" w:cstheme="majorBidi"/>
          <w:b/>
          <w:bCs/>
          <w:sz w:val="24"/>
          <w:szCs w:val="24"/>
        </w:rPr>
        <w:t>Anticipating and Acknowledging Client Emotions</w:t>
      </w:r>
      <w:r w:rsidRPr="00A97B60">
        <w:rPr>
          <w:rFonts w:asciiTheme="majorBidi" w:hAnsiTheme="majorBidi" w:cstheme="majorBidi"/>
          <w:sz w:val="24"/>
          <w:szCs w:val="24"/>
        </w:rPr>
        <w:t xml:space="preserve">: Counselors are prepared for and understand the anger, frustration, and defensiveness that some clients may exhibit. This allows them to effectively work with reluctant or resistant clients.  </w:t>
      </w:r>
    </w:p>
    <w:p w:rsidR="009E4A4F" w:rsidRPr="00A97B60" w:rsidRDefault="009E4A4F" w:rsidP="00A97B60">
      <w:pPr>
        <w:pStyle w:val="ListParagraph"/>
        <w:numPr>
          <w:ilvl w:val="0"/>
          <w:numId w:val="26"/>
        </w:numPr>
        <w:tabs>
          <w:tab w:val="left" w:pos="2925"/>
        </w:tabs>
        <w:rPr>
          <w:rFonts w:asciiTheme="majorBidi" w:hAnsiTheme="majorBidi" w:cstheme="majorBidi"/>
          <w:sz w:val="24"/>
          <w:szCs w:val="24"/>
        </w:rPr>
      </w:pPr>
      <w:r w:rsidRPr="00A97B60">
        <w:rPr>
          <w:rFonts w:asciiTheme="majorBidi" w:hAnsiTheme="majorBidi" w:cstheme="majorBidi"/>
          <w:b/>
          <w:bCs/>
          <w:sz w:val="24"/>
          <w:szCs w:val="24"/>
        </w:rPr>
        <w:t>Creating Acceptance and Trust</w:t>
      </w:r>
      <w:r w:rsidRPr="00A97B60">
        <w:rPr>
          <w:rFonts w:asciiTheme="majorBidi" w:hAnsiTheme="majorBidi" w:cstheme="majorBidi"/>
          <w:sz w:val="24"/>
          <w:szCs w:val="24"/>
        </w:rPr>
        <w:t xml:space="preserve">: Counselors demonstrate acceptance, patience, and understanding, fostering a nonjudgmental environment. This helps build trust, enabling clients to explore their thoughts and feelings.  </w:t>
      </w:r>
    </w:p>
    <w:p w:rsidR="009E4A4F" w:rsidRPr="003729E4" w:rsidRDefault="009E4A4F" w:rsidP="003729E4">
      <w:pPr>
        <w:pStyle w:val="ListParagraph"/>
        <w:numPr>
          <w:ilvl w:val="0"/>
          <w:numId w:val="26"/>
        </w:numPr>
        <w:tabs>
          <w:tab w:val="left" w:pos="2925"/>
        </w:tabs>
        <w:rPr>
          <w:rFonts w:asciiTheme="majorBidi" w:hAnsiTheme="majorBidi" w:cstheme="majorBidi"/>
          <w:sz w:val="24"/>
          <w:szCs w:val="24"/>
        </w:rPr>
      </w:pPr>
      <w:r w:rsidRPr="00A97B60">
        <w:rPr>
          <w:rFonts w:asciiTheme="majorBidi" w:hAnsiTheme="majorBidi" w:cstheme="majorBidi"/>
          <w:b/>
          <w:bCs/>
          <w:sz w:val="24"/>
          <w:szCs w:val="24"/>
        </w:rPr>
        <w:t>Using Persuasion Techniques</w:t>
      </w:r>
      <w:r w:rsidRPr="00A97B60">
        <w:rPr>
          <w:rFonts w:asciiTheme="majorBidi" w:hAnsiTheme="majorBidi" w:cstheme="majorBidi"/>
          <w:sz w:val="24"/>
          <w:szCs w:val="24"/>
        </w:rPr>
        <w:t>: Counselors employ persuasive techniques to encourage c</w:t>
      </w:r>
      <w:r w:rsidR="003729E4">
        <w:rPr>
          <w:rFonts w:asciiTheme="majorBidi" w:hAnsiTheme="majorBidi" w:cstheme="majorBidi"/>
          <w:sz w:val="24"/>
          <w:szCs w:val="24"/>
        </w:rPr>
        <w:t xml:space="preserve">lients to take initiative. </w:t>
      </w:r>
      <w:proofErr w:type="spellStart"/>
      <w:r w:rsidR="003729E4">
        <w:rPr>
          <w:rFonts w:asciiTheme="majorBidi" w:hAnsiTheme="majorBidi" w:cstheme="majorBidi"/>
          <w:sz w:val="24"/>
          <w:szCs w:val="24"/>
        </w:rPr>
        <w:t>Roloff</w:t>
      </w:r>
      <w:proofErr w:type="spellEnd"/>
      <w:r w:rsidR="003729E4">
        <w:rPr>
          <w:rFonts w:asciiTheme="majorBidi" w:hAnsiTheme="majorBidi" w:cstheme="majorBidi"/>
          <w:sz w:val="24"/>
          <w:szCs w:val="24"/>
        </w:rPr>
        <w:t xml:space="preserve"> and Miller</w:t>
      </w:r>
      <w:r w:rsidR="003729E4" w:rsidRPr="00A97B60">
        <w:rPr>
          <w:rFonts w:asciiTheme="majorBidi" w:hAnsiTheme="majorBidi" w:cstheme="majorBidi"/>
          <w:sz w:val="24"/>
          <w:szCs w:val="24"/>
        </w:rPr>
        <w:t xml:space="preserve"> </w:t>
      </w:r>
      <w:r w:rsidRPr="00A97B60">
        <w:rPr>
          <w:rFonts w:asciiTheme="majorBidi" w:hAnsiTheme="majorBidi" w:cstheme="majorBidi"/>
          <w:sz w:val="24"/>
          <w:szCs w:val="24"/>
        </w:rPr>
        <w:t xml:space="preserve">may use strategies like "foot in the door" or "door in the face" to gradually introduce tasks or requests. </w:t>
      </w:r>
      <w:r w:rsidR="00A97B60" w:rsidRPr="00A97B60">
        <w:rPr>
          <w:rFonts w:asciiTheme="majorBidi" w:hAnsiTheme="majorBidi" w:cstheme="majorBidi"/>
          <w:sz w:val="24"/>
          <w:szCs w:val="24"/>
        </w:rPr>
        <w:t>In the first technique, the counselor asks the client to comply with a minor request and then later follows with a larger</w:t>
      </w:r>
      <w:r w:rsidR="003729E4">
        <w:rPr>
          <w:rFonts w:asciiTheme="majorBidi" w:hAnsiTheme="majorBidi" w:cstheme="majorBidi"/>
          <w:sz w:val="24"/>
          <w:szCs w:val="24"/>
        </w:rPr>
        <w:t xml:space="preserve"> request</w:t>
      </w:r>
      <w:r w:rsidR="003729E4" w:rsidRPr="003729E4">
        <w:rPr>
          <w:rFonts w:asciiTheme="majorBidi" w:hAnsiTheme="majorBidi" w:cstheme="majorBidi"/>
          <w:sz w:val="24"/>
          <w:szCs w:val="24"/>
        </w:rPr>
        <w:t>.” In the second technique, the counselor asks the client to do</w:t>
      </w:r>
      <w:r w:rsidR="003729E4">
        <w:rPr>
          <w:rFonts w:asciiTheme="majorBidi" w:hAnsiTheme="majorBidi" w:cstheme="majorBidi"/>
          <w:sz w:val="24"/>
          <w:szCs w:val="24"/>
        </w:rPr>
        <w:t xml:space="preserve"> </w:t>
      </w:r>
      <w:r w:rsidR="003729E4" w:rsidRPr="003729E4">
        <w:rPr>
          <w:rFonts w:asciiTheme="majorBidi" w:hAnsiTheme="majorBidi" w:cstheme="majorBidi"/>
          <w:sz w:val="24"/>
          <w:szCs w:val="24"/>
        </w:rPr>
        <w:t>a seemingly impossible task and then follows by requesting the client to do a more reasonable task.</w:t>
      </w:r>
    </w:p>
    <w:p w:rsidR="009E4A4F" w:rsidRPr="00A97B60" w:rsidRDefault="009E4A4F" w:rsidP="00A97B60">
      <w:pPr>
        <w:pStyle w:val="ListParagraph"/>
        <w:numPr>
          <w:ilvl w:val="0"/>
          <w:numId w:val="26"/>
        </w:numPr>
        <w:tabs>
          <w:tab w:val="left" w:pos="2925"/>
        </w:tabs>
        <w:rPr>
          <w:rFonts w:asciiTheme="majorBidi" w:hAnsiTheme="majorBidi" w:cstheme="majorBidi"/>
          <w:sz w:val="24"/>
          <w:szCs w:val="24"/>
        </w:rPr>
      </w:pPr>
      <w:r w:rsidRPr="00A97B60">
        <w:rPr>
          <w:rFonts w:asciiTheme="majorBidi" w:hAnsiTheme="majorBidi" w:cstheme="majorBidi"/>
          <w:b/>
          <w:bCs/>
          <w:sz w:val="24"/>
          <w:szCs w:val="24"/>
        </w:rPr>
        <w:lastRenderedPageBreak/>
        <w:t>Utilizing Confrontation</w:t>
      </w:r>
      <w:r w:rsidRPr="00A97B60">
        <w:rPr>
          <w:rFonts w:asciiTheme="majorBidi" w:hAnsiTheme="majorBidi" w:cstheme="majorBidi"/>
          <w:sz w:val="24"/>
          <w:szCs w:val="24"/>
        </w:rPr>
        <w:t xml:space="preserve">: Counselors employ confrontation to point out inconsistencies or behaviors, allowing clients to take responsibility for change and gain new perspectives on their problems. </w:t>
      </w:r>
    </w:p>
    <w:p w:rsidR="009E4A4F" w:rsidRPr="00A97B60" w:rsidRDefault="00A97B60" w:rsidP="00A97B60">
      <w:pPr>
        <w:pStyle w:val="ListParagraph"/>
        <w:numPr>
          <w:ilvl w:val="0"/>
          <w:numId w:val="26"/>
        </w:numPr>
        <w:tabs>
          <w:tab w:val="left" w:pos="2925"/>
        </w:tabs>
        <w:rPr>
          <w:rFonts w:asciiTheme="majorBidi" w:hAnsiTheme="majorBidi" w:cstheme="majorBidi"/>
          <w:sz w:val="24"/>
          <w:szCs w:val="24"/>
        </w:rPr>
      </w:pPr>
      <w:r w:rsidRPr="00A97B60">
        <w:rPr>
          <w:rFonts w:asciiTheme="majorBidi" w:hAnsiTheme="majorBidi" w:cstheme="majorBidi"/>
          <w:b/>
          <w:bCs/>
          <w:sz w:val="24"/>
          <w:szCs w:val="24"/>
        </w:rPr>
        <w:t>Use metaphors and similes</w:t>
      </w:r>
      <w:r w:rsidR="009E4A4F" w:rsidRPr="00A97B60">
        <w:rPr>
          <w:rFonts w:asciiTheme="majorBidi" w:hAnsiTheme="majorBidi" w:cstheme="majorBidi"/>
          <w:b/>
          <w:bCs/>
          <w:sz w:val="24"/>
          <w:szCs w:val="24"/>
        </w:rPr>
        <w:t xml:space="preserve">: </w:t>
      </w:r>
      <w:r w:rsidR="009E4A4F" w:rsidRPr="00A97B60">
        <w:rPr>
          <w:rFonts w:asciiTheme="majorBidi" w:hAnsiTheme="majorBidi" w:cstheme="majorBidi"/>
          <w:sz w:val="24"/>
          <w:szCs w:val="24"/>
        </w:rPr>
        <w:t>Counselors use language, especially metaphors, to soften resistance and reluctance. Metaphors can offer fresh insights, challenge rigid think</w:t>
      </w:r>
      <w:r w:rsidRPr="00A97B60">
        <w:rPr>
          <w:rFonts w:asciiTheme="majorBidi" w:hAnsiTheme="majorBidi" w:cstheme="majorBidi"/>
          <w:sz w:val="24"/>
          <w:szCs w:val="24"/>
        </w:rPr>
        <w:t>ing, and reduce threat levels. It is basically comparisons of people or actions in one situation to another, for example, “your life has reached a dead end” or “you seem to be like a car that has plenty of gas but that is not in drive.”</w:t>
      </w:r>
    </w:p>
    <w:p w:rsidR="00A97B60" w:rsidRPr="00A97B60" w:rsidRDefault="00A97B60" w:rsidP="00A97B60">
      <w:pPr>
        <w:pStyle w:val="ListParagraph"/>
        <w:numPr>
          <w:ilvl w:val="0"/>
          <w:numId w:val="26"/>
        </w:numPr>
        <w:tabs>
          <w:tab w:val="left" w:pos="2925"/>
        </w:tabs>
        <w:rPr>
          <w:rFonts w:asciiTheme="majorBidi" w:hAnsiTheme="majorBidi" w:cstheme="majorBidi"/>
          <w:sz w:val="24"/>
          <w:szCs w:val="24"/>
        </w:rPr>
      </w:pPr>
      <w:r w:rsidRPr="00A97B60">
        <w:rPr>
          <w:rFonts w:asciiTheme="majorBidi" w:hAnsiTheme="majorBidi" w:cstheme="majorBidi"/>
          <w:b/>
          <w:bCs/>
          <w:sz w:val="24"/>
          <w:szCs w:val="24"/>
        </w:rPr>
        <w:t>Use “mattering:</w:t>
      </w:r>
      <w:r w:rsidRPr="00A97B60">
        <w:rPr>
          <w:rFonts w:asciiTheme="majorBidi" w:hAnsiTheme="majorBidi" w:cstheme="majorBidi"/>
          <w:sz w:val="24"/>
          <w:szCs w:val="24"/>
        </w:rPr>
        <w:t xml:space="preserve"> the perception that as human beings we are important and significant to the world around us and to others in our lives. </w:t>
      </w:r>
    </w:p>
    <w:p w:rsidR="00A97B60" w:rsidRDefault="00A97B60" w:rsidP="00A97B60">
      <w:pPr>
        <w:pStyle w:val="ListParagraph"/>
        <w:numPr>
          <w:ilvl w:val="0"/>
          <w:numId w:val="26"/>
        </w:numPr>
        <w:rPr>
          <w:rFonts w:asciiTheme="majorBidi" w:hAnsiTheme="majorBidi" w:cstheme="majorBidi"/>
          <w:sz w:val="24"/>
          <w:szCs w:val="24"/>
        </w:rPr>
      </w:pPr>
      <w:r w:rsidRPr="00A97B60">
        <w:rPr>
          <w:rFonts w:asciiTheme="majorBidi" w:hAnsiTheme="majorBidi" w:cstheme="majorBidi"/>
          <w:b/>
          <w:bCs/>
          <w:sz w:val="24"/>
          <w:szCs w:val="24"/>
        </w:rPr>
        <w:t>Use pragmatic techniques</w:t>
      </w:r>
      <w:r w:rsidRPr="00A97B60">
        <w:rPr>
          <w:rFonts w:asciiTheme="majorBidi" w:hAnsiTheme="majorBidi" w:cstheme="majorBidi"/>
          <w:sz w:val="24"/>
          <w:szCs w:val="24"/>
        </w:rPr>
        <w:t>, such as silence (or pause), reflection (or empathy), questioning, describing, assessing, pretending, and sharing the counselor’s perspective.</w:t>
      </w:r>
      <w:r w:rsidRPr="00A97B60">
        <w:rPr>
          <w:rFonts w:asciiTheme="majorBidi" w:hAnsiTheme="majorBidi" w:cstheme="majorBidi"/>
          <w:sz w:val="24"/>
          <w:szCs w:val="24"/>
          <w:highlight w:val="yellow"/>
        </w:rPr>
        <w:t xml:space="preserve"> </w:t>
      </w:r>
    </w:p>
    <w:p w:rsidR="00E80F5F" w:rsidRDefault="00E80F5F" w:rsidP="00E80F5F">
      <w:pPr>
        <w:pStyle w:val="ListParagraph"/>
        <w:rPr>
          <w:rFonts w:asciiTheme="majorBidi" w:hAnsiTheme="majorBidi" w:cstheme="majorBidi"/>
          <w:sz w:val="24"/>
          <w:szCs w:val="24"/>
        </w:rPr>
      </w:pPr>
    </w:p>
    <w:p w:rsidR="00E80F5F" w:rsidRPr="00E80F5F" w:rsidRDefault="00E80F5F" w:rsidP="00E80F5F">
      <w:pPr>
        <w:pStyle w:val="ListParagraph"/>
        <w:numPr>
          <w:ilvl w:val="0"/>
          <w:numId w:val="28"/>
        </w:numPr>
        <w:rPr>
          <w:rFonts w:asciiTheme="majorBidi" w:hAnsiTheme="majorBidi" w:cstheme="majorBidi"/>
          <w:b/>
          <w:bCs/>
          <w:sz w:val="28"/>
          <w:szCs w:val="28"/>
        </w:rPr>
      </w:pPr>
      <w:r w:rsidRPr="00E80F5F">
        <w:rPr>
          <w:rFonts w:asciiTheme="majorBidi" w:hAnsiTheme="majorBidi" w:cstheme="majorBidi"/>
          <w:b/>
          <w:bCs/>
          <w:sz w:val="28"/>
          <w:szCs w:val="28"/>
        </w:rPr>
        <w:t>The Physical Setting</w:t>
      </w:r>
    </w:p>
    <w:p w:rsidR="00E80F5F" w:rsidRPr="00E80F5F" w:rsidRDefault="00E80F5F" w:rsidP="00E80F5F">
      <w:pPr>
        <w:rPr>
          <w:rFonts w:asciiTheme="majorBidi" w:hAnsiTheme="majorBidi" w:cstheme="majorBidi"/>
          <w:sz w:val="24"/>
          <w:szCs w:val="24"/>
        </w:rPr>
      </w:pPr>
      <w:r w:rsidRPr="00E80F5F">
        <w:rPr>
          <w:rFonts w:asciiTheme="majorBidi" w:hAnsiTheme="majorBidi" w:cstheme="majorBidi"/>
          <w:sz w:val="24"/>
          <w:szCs w:val="24"/>
        </w:rPr>
        <w:t>Counseling can occur almost anywhere, but some physical settings promote the process better</w:t>
      </w:r>
      <w:r>
        <w:rPr>
          <w:rFonts w:asciiTheme="majorBidi" w:hAnsiTheme="majorBidi" w:cstheme="majorBidi"/>
          <w:sz w:val="24"/>
          <w:szCs w:val="24"/>
        </w:rPr>
        <w:t xml:space="preserve"> </w:t>
      </w:r>
      <w:r w:rsidRPr="00E80F5F">
        <w:rPr>
          <w:rFonts w:asciiTheme="majorBidi" w:hAnsiTheme="majorBidi" w:cstheme="majorBidi"/>
          <w:sz w:val="24"/>
          <w:szCs w:val="24"/>
        </w:rPr>
        <w:t>than others.</w:t>
      </w:r>
    </w:p>
    <w:p w:rsidR="00E80F5F" w:rsidRP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Accessories</w:t>
      </w:r>
      <w:r w:rsidRPr="00E80F5F">
        <w:rPr>
          <w:rFonts w:asciiTheme="majorBidi" w:hAnsiTheme="majorBidi" w:cstheme="majorBidi"/>
          <w:sz w:val="24"/>
          <w:szCs w:val="24"/>
        </w:rPr>
        <w:t xml:space="preserve"> (i.e., artwork, objects, plants)—“people prefer texturally complex images of natural settings, rather than posters of people, urban life, and abstract compositions”; people feel “more comfortable in offices that are clean and have plants and artwork”</w:t>
      </w:r>
    </w:p>
    <w:p w:rsidR="00E80F5F" w:rsidRP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 xml:space="preserve">Color </w:t>
      </w:r>
      <w:r w:rsidRPr="00E80F5F">
        <w:rPr>
          <w:rFonts w:asciiTheme="majorBidi" w:hAnsiTheme="majorBidi" w:cstheme="majorBidi"/>
          <w:sz w:val="24"/>
          <w:szCs w:val="24"/>
        </w:rPr>
        <w:t>(i.e., hue, value, intensity)—“bright colors are associated with positive emotions and dark colors are linked with negative emotions”</w:t>
      </w:r>
    </w:p>
    <w:p w:rsidR="00E80F5F" w:rsidRP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Furniture and room design (</w:t>
      </w:r>
      <w:r w:rsidRPr="00E80F5F">
        <w:rPr>
          <w:rFonts w:asciiTheme="majorBidi" w:hAnsiTheme="majorBidi" w:cstheme="majorBidi"/>
          <w:sz w:val="24"/>
          <w:szCs w:val="24"/>
        </w:rPr>
        <w:t>i.e., form, line, color, texture, scale)—“clients prefer intermediate distance in counseling and ... more protective furniture layouts ... than do counselors”</w:t>
      </w:r>
    </w:p>
    <w:p w:rsidR="00E80F5F" w:rsidRP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 xml:space="preserve">Lighting </w:t>
      </w:r>
      <w:r w:rsidRPr="00E80F5F">
        <w:rPr>
          <w:rFonts w:asciiTheme="majorBidi" w:hAnsiTheme="majorBidi" w:cstheme="majorBidi"/>
          <w:sz w:val="24"/>
          <w:szCs w:val="24"/>
        </w:rPr>
        <w:t xml:space="preserve">(i.e., artificial, natural)—“general communication tends to occur in bright environments, whereas more intimate conversation tends to occur in softer light”; “full-spectrum lighting helps to decrease depression symptomatology” </w:t>
      </w:r>
    </w:p>
    <w:p w:rsidR="00E80F5F" w:rsidRP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 xml:space="preserve">Smell </w:t>
      </w:r>
      <w:r w:rsidRPr="00E80F5F">
        <w:rPr>
          <w:rFonts w:asciiTheme="majorBidi" w:hAnsiTheme="majorBidi" w:cstheme="majorBidi"/>
          <w:sz w:val="24"/>
          <w:szCs w:val="24"/>
        </w:rPr>
        <w:t>(i.e., plants, ambient fragrances, general odors)—“unpleasant smells elicit unhappy memories, whereas pleasant smells trigger happy memories”; “inhaled food and fruit fragrances have resulted in self-reported depressive symptoms”</w:t>
      </w:r>
    </w:p>
    <w:p w:rsidR="00E80F5F" w:rsidRP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Sound</w:t>
      </w:r>
      <w:r w:rsidRPr="00E80F5F">
        <w:rPr>
          <w:rFonts w:asciiTheme="majorBidi" w:hAnsiTheme="majorBidi" w:cstheme="majorBidi"/>
          <w:sz w:val="24"/>
          <w:szCs w:val="24"/>
        </w:rPr>
        <w:t xml:space="preserve"> (i.e., loudness, frequency)—“sound may enhance or detract from task performance”; “music may enhance the healing process and affect muscle tone, blood pressure, heart rate, and the experience of pain”</w:t>
      </w:r>
    </w:p>
    <w:p w:rsidR="00E80F5F" w:rsidRP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 xml:space="preserve">Texture </w:t>
      </w:r>
      <w:r w:rsidRPr="00E80F5F">
        <w:rPr>
          <w:rFonts w:asciiTheme="majorBidi" w:hAnsiTheme="majorBidi" w:cstheme="majorBidi"/>
          <w:sz w:val="24"/>
          <w:szCs w:val="24"/>
        </w:rPr>
        <w:t>(i.e., floors, walls, ceilings, furniture)—“counselors should consider using soft, textured surfaces to absorb sound and to increase clients’ feelings of privacy”</w:t>
      </w:r>
    </w:p>
    <w:p w:rsidR="00E80F5F"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b/>
          <w:bCs/>
          <w:sz w:val="24"/>
          <w:szCs w:val="24"/>
        </w:rPr>
        <w:t>Thermal conditions</w:t>
      </w:r>
      <w:r w:rsidRPr="00E80F5F">
        <w:rPr>
          <w:rFonts w:asciiTheme="majorBidi" w:hAnsiTheme="majorBidi" w:cstheme="majorBidi"/>
          <w:sz w:val="24"/>
          <w:szCs w:val="24"/>
        </w:rPr>
        <w:t xml:space="preserve"> (i.e., temperature, relative humidity, air velocity)—“most individuals feel comfortable in temperatures ranging from 69 to 80 degrees [Fahrenheit] and 30% to 60% relative humidity”</w:t>
      </w:r>
    </w:p>
    <w:p w:rsidR="00146F1E"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sz w:val="24"/>
          <w:szCs w:val="24"/>
        </w:rPr>
        <w:t xml:space="preserve">Proxemics: The distance between the counselor and client can impact comfort levels. An average range of 30 to 39 inches is generally preferred in the United States. </w:t>
      </w:r>
    </w:p>
    <w:p w:rsidR="00146F1E"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sz w:val="24"/>
          <w:szCs w:val="24"/>
        </w:rPr>
        <w:lastRenderedPageBreak/>
        <w:t xml:space="preserve"> </w:t>
      </w:r>
      <w:r w:rsidRPr="00146F1E">
        <w:rPr>
          <w:rFonts w:asciiTheme="majorBidi" w:hAnsiTheme="majorBidi" w:cstheme="majorBidi"/>
          <w:b/>
          <w:bCs/>
          <w:sz w:val="24"/>
          <w:szCs w:val="24"/>
        </w:rPr>
        <w:t>Furniture arrangement:</w:t>
      </w:r>
      <w:r w:rsidRPr="00E80F5F">
        <w:rPr>
          <w:rFonts w:asciiTheme="majorBidi" w:hAnsiTheme="majorBidi" w:cstheme="majorBidi"/>
          <w:sz w:val="24"/>
          <w:szCs w:val="24"/>
        </w:rPr>
        <w:t xml:space="preserve"> Counselors often avoid sitting behind desks as it can create a barrier to developing a close relationship. Instead, a recommended setup includes two chairs at a 90-degree angle, allowing clients to face their counselor or look straight ahead. </w:t>
      </w:r>
    </w:p>
    <w:p w:rsidR="00146F1E" w:rsidRDefault="00E80F5F" w:rsidP="00E80F5F">
      <w:pPr>
        <w:pStyle w:val="ListParagraph"/>
        <w:numPr>
          <w:ilvl w:val="0"/>
          <w:numId w:val="29"/>
        </w:numPr>
        <w:rPr>
          <w:rFonts w:asciiTheme="majorBidi" w:hAnsiTheme="majorBidi" w:cstheme="majorBidi"/>
          <w:sz w:val="24"/>
          <w:szCs w:val="24"/>
        </w:rPr>
      </w:pPr>
      <w:r w:rsidRPr="00E80F5F">
        <w:rPr>
          <w:rFonts w:asciiTheme="majorBidi" w:hAnsiTheme="majorBidi" w:cstheme="majorBidi"/>
          <w:sz w:val="24"/>
          <w:szCs w:val="24"/>
        </w:rPr>
        <w:t xml:space="preserve"> </w:t>
      </w:r>
      <w:r w:rsidRPr="00146F1E">
        <w:rPr>
          <w:rFonts w:asciiTheme="majorBidi" w:hAnsiTheme="majorBidi" w:cstheme="majorBidi"/>
          <w:b/>
          <w:bCs/>
          <w:sz w:val="24"/>
          <w:szCs w:val="24"/>
        </w:rPr>
        <w:t>Table usage</w:t>
      </w:r>
      <w:r w:rsidRPr="00E80F5F">
        <w:rPr>
          <w:rFonts w:asciiTheme="majorBidi" w:hAnsiTheme="majorBidi" w:cstheme="majorBidi"/>
          <w:sz w:val="24"/>
          <w:szCs w:val="24"/>
        </w:rPr>
        <w:t>: A nearby table can serve various purposes, such as holding tissues or relevant materials. The specific physical arrangement can vary based on the counselor's comfort.</w:t>
      </w:r>
    </w:p>
    <w:p w:rsidR="00146F1E" w:rsidRDefault="00E80F5F" w:rsidP="00146F1E">
      <w:pPr>
        <w:pStyle w:val="ListParagraph"/>
        <w:numPr>
          <w:ilvl w:val="0"/>
          <w:numId w:val="29"/>
        </w:numPr>
        <w:rPr>
          <w:rFonts w:asciiTheme="majorBidi" w:hAnsiTheme="majorBidi" w:cstheme="majorBidi"/>
          <w:sz w:val="24"/>
          <w:szCs w:val="24"/>
        </w:rPr>
      </w:pPr>
      <w:r w:rsidRPr="00146F1E">
        <w:rPr>
          <w:rFonts w:asciiTheme="majorBidi" w:hAnsiTheme="majorBidi" w:cstheme="majorBidi"/>
          <w:b/>
          <w:bCs/>
          <w:sz w:val="24"/>
          <w:szCs w:val="24"/>
        </w:rPr>
        <w:t xml:space="preserve">  Interruptions</w:t>
      </w:r>
      <w:r w:rsidRPr="00E80F5F">
        <w:rPr>
          <w:rFonts w:asciiTheme="majorBidi" w:hAnsiTheme="majorBidi" w:cstheme="majorBidi"/>
          <w:sz w:val="24"/>
          <w:szCs w:val="24"/>
        </w:rPr>
        <w:t>: Counselors should ensure sessions are uninterrupted. They may use "do not disturb" signs or hold phone calls, including cell phone calls, to maintain auditory and visual privacy.</w:t>
      </w:r>
    </w:p>
    <w:p w:rsidR="00146F1E" w:rsidRPr="00146F1E" w:rsidRDefault="00146F1E" w:rsidP="00146F1E">
      <w:pPr>
        <w:pStyle w:val="ListParagraph"/>
        <w:rPr>
          <w:rFonts w:asciiTheme="majorBidi" w:hAnsiTheme="majorBidi" w:cstheme="majorBidi"/>
          <w:sz w:val="24"/>
          <w:szCs w:val="24"/>
        </w:rPr>
      </w:pPr>
    </w:p>
    <w:p w:rsidR="00146F1E" w:rsidRPr="00146F1E" w:rsidRDefault="00146F1E" w:rsidP="00146F1E">
      <w:pPr>
        <w:pStyle w:val="ListParagraph"/>
        <w:numPr>
          <w:ilvl w:val="0"/>
          <w:numId w:val="28"/>
        </w:numPr>
        <w:rPr>
          <w:rFonts w:asciiTheme="majorBidi" w:hAnsiTheme="majorBidi" w:cstheme="majorBidi"/>
          <w:b/>
          <w:bCs/>
          <w:sz w:val="28"/>
          <w:szCs w:val="28"/>
        </w:rPr>
      </w:pPr>
      <w:r w:rsidRPr="00146F1E">
        <w:rPr>
          <w:rFonts w:asciiTheme="majorBidi" w:hAnsiTheme="majorBidi" w:cstheme="majorBidi"/>
          <w:b/>
          <w:bCs/>
          <w:sz w:val="28"/>
          <w:szCs w:val="28"/>
        </w:rPr>
        <w:t>Client Qualities</w:t>
      </w:r>
    </w:p>
    <w:p w:rsidR="00146F1E" w:rsidRDefault="00146F1E" w:rsidP="00146F1E">
      <w:pPr>
        <w:rPr>
          <w:rFonts w:asciiTheme="majorBidi" w:hAnsiTheme="majorBidi" w:cstheme="majorBidi"/>
          <w:sz w:val="24"/>
          <w:szCs w:val="24"/>
        </w:rPr>
      </w:pPr>
      <w:r w:rsidRPr="00146F1E">
        <w:rPr>
          <w:rFonts w:asciiTheme="majorBidi" w:hAnsiTheme="majorBidi" w:cstheme="majorBidi"/>
          <w:sz w:val="24"/>
          <w:szCs w:val="24"/>
        </w:rPr>
        <w:t>Counseling relationships start with first impressions. The way that counselor and client perceive</w:t>
      </w:r>
      <w:r>
        <w:rPr>
          <w:rFonts w:asciiTheme="majorBidi" w:hAnsiTheme="majorBidi" w:cstheme="majorBidi"/>
          <w:sz w:val="24"/>
          <w:szCs w:val="24"/>
        </w:rPr>
        <w:t xml:space="preserve"> </w:t>
      </w:r>
      <w:r w:rsidRPr="00146F1E">
        <w:rPr>
          <w:rFonts w:asciiTheme="majorBidi" w:hAnsiTheme="majorBidi" w:cstheme="majorBidi"/>
          <w:sz w:val="24"/>
          <w:szCs w:val="24"/>
        </w:rPr>
        <w:t xml:space="preserve">each other is vital to the establishment of a productive relationship. Some clients are more likely to be successful in counseling than others. </w:t>
      </w:r>
    </w:p>
    <w:p w:rsidR="00146F1E" w:rsidRPr="00146F1E" w:rsidRDefault="00146F1E" w:rsidP="00146F1E">
      <w:pPr>
        <w:pStyle w:val="ListParagraph"/>
        <w:numPr>
          <w:ilvl w:val="0"/>
          <w:numId w:val="30"/>
        </w:numPr>
        <w:rPr>
          <w:rFonts w:asciiTheme="majorBidi" w:hAnsiTheme="majorBidi" w:cstheme="majorBidi"/>
          <w:sz w:val="24"/>
          <w:szCs w:val="24"/>
        </w:rPr>
      </w:pPr>
      <w:r w:rsidRPr="00146F1E">
        <w:rPr>
          <w:rFonts w:asciiTheme="majorBidi" w:hAnsiTheme="majorBidi" w:cstheme="majorBidi"/>
          <w:sz w:val="24"/>
          <w:szCs w:val="24"/>
        </w:rPr>
        <w:t xml:space="preserve">The most successful candidates for traditional approaches tend to be </w:t>
      </w:r>
      <w:r w:rsidRPr="00146F1E">
        <w:rPr>
          <w:rFonts w:asciiTheme="majorBidi" w:hAnsiTheme="majorBidi" w:cstheme="majorBidi"/>
          <w:b/>
          <w:bCs/>
          <w:sz w:val="24"/>
          <w:szCs w:val="24"/>
        </w:rPr>
        <w:t>YAVIS</w:t>
      </w:r>
      <w:r w:rsidRPr="00146F1E">
        <w:rPr>
          <w:rFonts w:asciiTheme="majorBidi" w:hAnsiTheme="majorBidi" w:cstheme="majorBidi"/>
          <w:sz w:val="24"/>
          <w:szCs w:val="24"/>
        </w:rPr>
        <w:t>: young, attractive, verbal, intelligent, and successful.</w:t>
      </w:r>
    </w:p>
    <w:p w:rsidR="00146F1E" w:rsidRPr="00146F1E" w:rsidRDefault="00146F1E" w:rsidP="00146F1E">
      <w:pPr>
        <w:pStyle w:val="ListParagraph"/>
        <w:numPr>
          <w:ilvl w:val="0"/>
          <w:numId w:val="30"/>
        </w:numPr>
        <w:rPr>
          <w:rFonts w:asciiTheme="majorBidi" w:hAnsiTheme="majorBidi" w:cstheme="majorBidi"/>
          <w:sz w:val="24"/>
          <w:szCs w:val="24"/>
        </w:rPr>
      </w:pPr>
      <w:r w:rsidRPr="00146F1E">
        <w:rPr>
          <w:rFonts w:asciiTheme="majorBidi" w:hAnsiTheme="majorBidi" w:cstheme="majorBidi"/>
          <w:sz w:val="24"/>
          <w:szCs w:val="24"/>
        </w:rPr>
        <w:t xml:space="preserve">Less successful candidates are seen </w:t>
      </w:r>
      <w:r w:rsidRPr="00146F1E">
        <w:rPr>
          <w:rFonts w:asciiTheme="majorBidi" w:hAnsiTheme="majorBidi" w:cstheme="majorBidi"/>
          <w:b/>
          <w:bCs/>
          <w:sz w:val="24"/>
          <w:szCs w:val="24"/>
        </w:rPr>
        <w:t>as HOUNDs</w:t>
      </w:r>
      <w:r w:rsidRPr="00146F1E">
        <w:rPr>
          <w:rFonts w:asciiTheme="majorBidi" w:hAnsiTheme="majorBidi" w:cstheme="majorBidi"/>
          <w:sz w:val="24"/>
          <w:szCs w:val="24"/>
        </w:rPr>
        <w:t xml:space="preserve"> (homely, old, unintelligent, nonverbal, and disadvantaged) or </w:t>
      </w:r>
    </w:p>
    <w:p w:rsidR="00146F1E" w:rsidRDefault="00146F1E" w:rsidP="00146F1E">
      <w:pPr>
        <w:pStyle w:val="ListParagraph"/>
        <w:numPr>
          <w:ilvl w:val="0"/>
          <w:numId w:val="30"/>
        </w:numPr>
        <w:rPr>
          <w:rFonts w:asciiTheme="majorBidi" w:hAnsiTheme="majorBidi" w:cstheme="majorBidi"/>
          <w:sz w:val="24"/>
          <w:szCs w:val="24"/>
        </w:rPr>
      </w:pPr>
      <w:r w:rsidRPr="00146F1E">
        <w:rPr>
          <w:rFonts w:asciiTheme="majorBidi" w:hAnsiTheme="majorBidi" w:cstheme="majorBidi"/>
          <w:b/>
          <w:bCs/>
          <w:sz w:val="24"/>
          <w:szCs w:val="24"/>
        </w:rPr>
        <w:t>DUDs</w:t>
      </w:r>
      <w:r w:rsidRPr="00146F1E">
        <w:rPr>
          <w:rFonts w:asciiTheme="majorBidi" w:hAnsiTheme="majorBidi" w:cstheme="majorBidi"/>
          <w:sz w:val="24"/>
          <w:szCs w:val="24"/>
        </w:rPr>
        <w:t xml:space="preserve"> (dumb, unintelligent, and disadvantaged) </w:t>
      </w:r>
    </w:p>
    <w:p w:rsidR="00146F1E" w:rsidRDefault="00146F1E" w:rsidP="00146F1E">
      <w:pPr>
        <w:rPr>
          <w:rFonts w:asciiTheme="majorBidi" w:hAnsiTheme="majorBidi" w:cstheme="majorBidi"/>
          <w:sz w:val="24"/>
          <w:szCs w:val="24"/>
        </w:rPr>
      </w:pPr>
      <w:r w:rsidRPr="00146F1E">
        <w:rPr>
          <w:rFonts w:asciiTheme="majorBidi" w:hAnsiTheme="majorBidi" w:cstheme="majorBidi"/>
          <w:sz w:val="24"/>
          <w:szCs w:val="24"/>
        </w:rPr>
        <w:t xml:space="preserve">The </w:t>
      </w:r>
      <w:r w:rsidRPr="00146F1E">
        <w:rPr>
          <w:rFonts w:asciiTheme="majorBidi" w:hAnsiTheme="majorBidi" w:cstheme="majorBidi"/>
          <w:b/>
          <w:bCs/>
          <w:sz w:val="24"/>
          <w:szCs w:val="24"/>
        </w:rPr>
        <w:t>physically attractive</w:t>
      </w:r>
      <w:r w:rsidRPr="00146F1E">
        <w:rPr>
          <w:rFonts w:asciiTheme="majorBidi" w:hAnsiTheme="majorBidi" w:cstheme="majorBidi"/>
          <w:sz w:val="24"/>
          <w:szCs w:val="24"/>
        </w:rPr>
        <w:t xml:space="preserve"> are perceived as</w:t>
      </w:r>
      <w:r>
        <w:rPr>
          <w:rFonts w:asciiTheme="majorBidi" w:hAnsiTheme="majorBidi" w:cstheme="majorBidi"/>
          <w:sz w:val="24"/>
          <w:szCs w:val="24"/>
        </w:rPr>
        <w:t xml:space="preserve"> </w:t>
      </w:r>
      <w:r w:rsidRPr="00146F1E">
        <w:rPr>
          <w:rFonts w:asciiTheme="majorBidi" w:hAnsiTheme="majorBidi" w:cstheme="majorBidi"/>
          <w:sz w:val="24"/>
          <w:szCs w:val="24"/>
        </w:rPr>
        <w:t>healthiest and are responded to more positively than others.</w:t>
      </w:r>
    </w:p>
    <w:p w:rsidR="00146F1E" w:rsidRDefault="00146F1E" w:rsidP="00146F1E">
      <w:pPr>
        <w:rPr>
          <w:rFonts w:asciiTheme="majorBidi" w:hAnsiTheme="majorBidi" w:cstheme="majorBidi"/>
          <w:sz w:val="24"/>
          <w:szCs w:val="24"/>
        </w:rPr>
      </w:pPr>
      <w:r w:rsidRPr="00146F1E">
        <w:rPr>
          <w:rFonts w:asciiTheme="majorBidi" w:hAnsiTheme="majorBidi" w:cstheme="majorBidi"/>
          <w:sz w:val="24"/>
          <w:szCs w:val="24"/>
        </w:rPr>
        <w:t xml:space="preserve">The </w:t>
      </w:r>
      <w:r w:rsidRPr="00146F1E">
        <w:rPr>
          <w:rFonts w:asciiTheme="majorBidi" w:hAnsiTheme="majorBidi" w:cstheme="majorBidi"/>
          <w:b/>
          <w:bCs/>
          <w:sz w:val="24"/>
          <w:szCs w:val="24"/>
        </w:rPr>
        <w:t>nonverbal behaviors of clients</w:t>
      </w:r>
      <w:r w:rsidRPr="00146F1E">
        <w:rPr>
          <w:rFonts w:asciiTheme="majorBidi" w:hAnsiTheme="majorBidi" w:cstheme="majorBidi"/>
          <w:sz w:val="24"/>
          <w:szCs w:val="24"/>
        </w:rPr>
        <w:t xml:space="preserve"> are also very important.</w:t>
      </w:r>
      <w:r>
        <w:rPr>
          <w:rFonts w:asciiTheme="majorBidi" w:hAnsiTheme="majorBidi" w:cstheme="majorBidi"/>
          <w:sz w:val="24"/>
          <w:szCs w:val="24"/>
        </w:rPr>
        <w:t xml:space="preserve"> A counselor must consider a cli</w:t>
      </w:r>
      <w:r w:rsidRPr="00146F1E">
        <w:rPr>
          <w:rFonts w:asciiTheme="majorBidi" w:hAnsiTheme="majorBidi" w:cstheme="majorBidi"/>
          <w:sz w:val="24"/>
          <w:szCs w:val="24"/>
        </w:rPr>
        <w:t xml:space="preserve">ent’s body gestures, eye contact, </w:t>
      </w:r>
      <w:proofErr w:type="gramStart"/>
      <w:r w:rsidRPr="00146F1E">
        <w:rPr>
          <w:rFonts w:asciiTheme="majorBidi" w:hAnsiTheme="majorBidi" w:cstheme="majorBidi"/>
          <w:sz w:val="24"/>
          <w:szCs w:val="24"/>
        </w:rPr>
        <w:t>facia</w:t>
      </w:r>
      <w:r>
        <w:rPr>
          <w:rFonts w:asciiTheme="majorBidi" w:hAnsiTheme="majorBidi" w:cstheme="majorBidi"/>
          <w:sz w:val="24"/>
          <w:szCs w:val="24"/>
        </w:rPr>
        <w:t>l</w:t>
      </w:r>
      <w:proofErr w:type="gramEnd"/>
      <w:r>
        <w:rPr>
          <w:rFonts w:asciiTheme="majorBidi" w:hAnsiTheme="majorBidi" w:cstheme="majorBidi"/>
          <w:sz w:val="24"/>
          <w:szCs w:val="24"/>
        </w:rPr>
        <w:t xml:space="preserve"> expression, </w:t>
      </w:r>
      <w:r w:rsidRPr="00146F1E">
        <w:rPr>
          <w:rFonts w:asciiTheme="majorBidi" w:hAnsiTheme="majorBidi" w:cstheme="majorBidi"/>
          <w:sz w:val="24"/>
          <w:szCs w:val="24"/>
        </w:rPr>
        <w:t>to be as important as verbal</w:t>
      </w:r>
      <w:r>
        <w:rPr>
          <w:rFonts w:asciiTheme="majorBidi" w:hAnsiTheme="majorBidi" w:cstheme="majorBidi"/>
          <w:sz w:val="24"/>
          <w:szCs w:val="24"/>
        </w:rPr>
        <w:t xml:space="preserve"> </w:t>
      </w:r>
      <w:r w:rsidRPr="00146F1E">
        <w:rPr>
          <w:rFonts w:asciiTheme="majorBidi" w:hAnsiTheme="majorBidi" w:cstheme="majorBidi"/>
          <w:sz w:val="24"/>
          <w:szCs w:val="24"/>
        </w:rPr>
        <w:t>communication in a counseling relationship.</w:t>
      </w:r>
    </w:p>
    <w:p w:rsidR="00146F1E" w:rsidRPr="00FD2A20" w:rsidRDefault="00146F1E" w:rsidP="00FD2A20">
      <w:pPr>
        <w:pStyle w:val="ListParagraph"/>
        <w:numPr>
          <w:ilvl w:val="0"/>
          <w:numId w:val="28"/>
        </w:numPr>
        <w:rPr>
          <w:rFonts w:asciiTheme="majorBidi" w:hAnsiTheme="majorBidi" w:cstheme="majorBidi"/>
          <w:b/>
          <w:bCs/>
          <w:sz w:val="28"/>
          <w:szCs w:val="28"/>
        </w:rPr>
      </w:pPr>
      <w:r w:rsidRPr="00FD2A20">
        <w:rPr>
          <w:rFonts w:asciiTheme="majorBidi" w:hAnsiTheme="majorBidi" w:cstheme="majorBidi"/>
          <w:b/>
          <w:bCs/>
          <w:sz w:val="28"/>
          <w:szCs w:val="28"/>
        </w:rPr>
        <w:t>Counselor Qualities</w:t>
      </w:r>
    </w:p>
    <w:p w:rsidR="00FD2A20" w:rsidRPr="00FD2A20" w:rsidRDefault="00146F1E" w:rsidP="00FD2A20">
      <w:pPr>
        <w:pStyle w:val="ListParagraph"/>
        <w:numPr>
          <w:ilvl w:val="0"/>
          <w:numId w:val="31"/>
        </w:numPr>
        <w:rPr>
          <w:rFonts w:asciiTheme="majorBidi" w:hAnsiTheme="majorBidi" w:cstheme="majorBidi"/>
          <w:sz w:val="24"/>
          <w:szCs w:val="24"/>
        </w:rPr>
      </w:pPr>
      <w:r w:rsidRPr="00FD2A20">
        <w:rPr>
          <w:rFonts w:asciiTheme="majorBidi" w:hAnsiTheme="majorBidi" w:cstheme="majorBidi"/>
          <w:sz w:val="24"/>
          <w:szCs w:val="24"/>
        </w:rPr>
        <w:t xml:space="preserve">self-awareness, </w:t>
      </w:r>
    </w:p>
    <w:p w:rsidR="00FD2A20" w:rsidRPr="00FD2A20" w:rsidRDefault="00FD2A20" w:rsidP="00FD2A20">
      <w:pPr>
        <w:pStyle w:val="ListParagraph"/>
        <w:numPr>
          <w:ilvl w:val="0"/>
          <w:numId w:val="31"/>
        </w:numPr>
        <w:rPr>
          <w:rFonts w:asciiTheme="majorBidi" w:hAnsiTheme="majorBidi" w:cstheme="majorBidi"/>
          <w:sz w:val="24"/>
          <w:szCs w:val="24"/>
        </w:rPr>
      </w:pPr>
      <w:r w:rsidRPr="00FD2A20">
        <w:rPr>
          <w:rFonts w:asciiTheme="majorBidi" w:hAnsiTheme="majorBidi" w:cstheme="majorBidi"/>
          <w:sz w:val="24"/>
          <w:szCs w:val="24"/>
        </w:rPr>
        <w:t xml:space="preserve">honesty, </w:t>
      </w:r>
    </w:p>
    <w:p w:rsidR="00FD2A20" w:rsidRPr="00FD2A20" w:rsidRDefault="00FD2A20" w:rsidP="00FD2A20">
      <w:pPr>
        <w:pStyle w:val="ListParagraph"/>
        <w:numPr>
          <w:ilvl w:val="0"/>
          <w:numId w:val="31"/>
        </w:numPr>
        <w:rPr>
          <w:rFonts w:asciiTheme="majorBidi" w:hAnsiTheme="majorBidi" w:cstheme="majorBidi"/>
          <w:sz w:val="24"/>
          <w:szCs w:val="24"/>
        </w:rPr>
      </w:pPr>
      <w:r w:rsidRPr="00FD2A20">
        <w:rPr>
          <w:rFonts w:asciiTheme="majorBidi" w:hAnsiTheme="majorBidi" w:cstheme="majorBidi"/>
          <w:sz w:val="24"/>
          <w:szCs w:val="24"/>
        </w:rPr>
        <w:t>con</w:t>
      </w:r>
      <w:r w:rsidR="00146F1E" w:rsidRPr="00FD2A20">
        <w:rPr>
          <w:rFonts w:asciiTheme="majorBidi" w:hAnsiTheme="majorBidi" w:cstheme="majorBidi"/>
          <w:sz w:val="24"/>
          <w:szCs w:val="24"/>
        </w:rPr>
        <w:t xml:space="preserve">gruence, </w:t>
      </w:r>
    </w:p>
    <w:p w:rsidR="00FD2A20" w:rsidRPr="00FD2A20" w:rsidRDefault="00146F1E" w:rsidP="00FD2A20">
      <w:pPr>
        <w:pStyle w:val="ListParagraph"/>
        <w:numPr>
          <w:ilvl w:val="0"/>
          <w:numId w:val="31"/>
        </w:numPr>
        <w:rPr>
          <w:rFonts w:asciiTheme="majorBidi" w:hAnsiTheme="majorBidi" w:cstheme="majorBidi"/>
          <w:sz w:val="24"/>
          <w:szCs w:val="24"/>
        </w:rPr>
      </w:pPr>
      <w:r w:rsidRPr="00FD2A20">
        <w:rPr>
          <w:rFonts w:asciiTheme="majorBidi" w:hAnsiTheme="majorBidi" w:cstheme="majorBidi"/>
          <w:sz w:val="24"/>
          <w:szCs w:val="24"/>
        </w:rPr>
        <w:t xml:space="preserve">ability to communicate, and </w:t>
      </w:r>
    </w:p>
    <w:p w:rsidR="00146F1E" w:rsidRPr="00FD2A20" w:rsidRDefault="00FD2A20" w:rsidP="00FD2A20">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knowledge</w:t>
      </w:r>
    </w:p>
    <w:p w:rsidR="00146F1E" w:rsidRPr="00FD2A20" w:rsidRDefault="00146F1E" w:rsidP="00FD2A20">
      <w:pPr>
        <w:pStyle w:val="ListParagraph"/>
        <w:numPr>
          <w:ilvl w:val="0"/>
          <w:numId w:val="31"/>
        </w:numPr>
        <w:rPr>
          <w:rFonts w:asciiTheme="majorBidi" w:hAnsiTheme="majorBidi" w:cstheme="majorBidi"/>
          <w:sz w:val="24"/>
          <w:szCs w:val="24"/>
        </w:rPr>
      </w:pPr>
      <w:r w:rsidRPr="00FD2A20">
        <w:rPr>
          <w:rFonts w:asciiTheme="majorBidi" w:hAnsiTheme="majorBidi" w:cstheme="majorBidi"/>
          <w:b/>
          <w:bCs/>
          <w:sz w:val="24"/>
          <w:szCs w:val="24"/>
        </w:rPr>
        <w:t>Expertness</w:t>
      </w:r>
      <w:r w:rsidRPr="00FD2A20">
        <w:rPr>
          <w:rFonts w:asciiTheme="majorBidi" w:hAnsiTheme="majorBidi" w:cstheme="majorBidi"/>
          <w:sz w:val="24"/>
          <w:szCs w:val="24"/>
        </w:rPr>
        <w:t xml:space="preserve"> is the degree to which counselors are perceived as knowledgeable and informed about their specialty.</w:t>
      </w:r>
    </w:p>
    <w:p w:rsidR="00146F1E" w:rsidRPr="00FD2A20" w:rsidRDefault="00146F1E" w:rsidP="00FD2A20">
      <w:pPr>
        <w:pStyle w:val="ListParagraph"/>
        <w:numPr>
          <w:ilvl w:val="0"/>
          <w:numId w:val="31"/>
        </w:numPr>
        <w:rPr>
          <w:rFonts w:asciiTheme="majorBidi" w:hAnsiTheme="majorBidi" w:cstheme="majorBidi"/>
          <w:sz w:val="24"/>
          <w:szCs w:val="24"/>
        </w:rPr>
      </w:pPr>
      <w:r w:rsidRPr="00FD2A20">
        <w:rPr>
          <w:rFonts w:asciiTheme="majorBidi" w:hAnsiTheme="majorBidi" w:cstheme="majorBidi"/>
          <w:b/>
          <w:bCs/>
          <w:sz w:val="24"/>
          <w:szCs w:val="24"/>
        </w:rPr>
        <w:t>Attractiveness</w:t>
      </w:r>
      <w:r w:rsidRPr="00FD2A20">
        <w:rPr>
          <w:rFonts w:asciiTheme="majorBidi" w:hAnsiTheme="majorBidi" w:cstheme="majorBidi"/>
          <w:sz w:val="24"/>
          <w:szCs w:val="24"/>
        </w:rPr>
        <w:t xml:space="preserve"> is a function of perceived similarity between clients and counselors as well as physical features. Counselors can make themselves attractive by speaking in clear, simple, jargon-free sentences and offering appropriate self-disclosure</w:t>
      </w:r>
    </w:p>
    <w:p w:rsidR="00FD2A20" w:rsidRPr="00FD2A20" w:rsidRDefault="00146F1E" w:rsidP="00DA5A38">
      <w:pPr>
        <w:pStyle w:val="ListParagraph"/>
        <w:numPr>
          <w:ilvl w:val="0"/>
          <w:numId w:val="31"/>
        </w:numPr>
        <w:rPr>
          <w:rFonts w:asciiTheme="majorBidi" w:hAnsiTheme="majorBidi" w:cstheme="majorBidi"/>
          <w:b/>
          <w:bCs/>
          <w:sz w:val="30"/>
          <w:szCs w:val="30"/>
        </w:rPr>
      </w:pPr>
      <w:r w:rsidRPr="00FD2A20">
        <w:rPr>
          <w:rFonts w:asciiTheme="majorBidi" w:hAnsiTheme="majorBidi" w:cstheme="majorBidi"/>
          <w:b/>
          <w:bCs/>
          <w:sz w:val="24"/>
          <w:szCs w:val="24"/>
        </w:rPr>
        <w:t xml:space="preserve">Trustworthiness </w:t>
      </w:r>
      <w:r w:rsidRPr="00FD2A20">
        <w:rPr>
          <w:rFonts w:asciiTheme="majorBidi" w:hAnsiTheme="majorBidi" w:cstheme="majorBidi"/>
          <w:sz w:val="24"/>
          <w:szCs w:val="24"/>
        </w:rPr>
        <w:t xml:space="preserve">is related to the sincerity and consistency of counselors. Those who are genuinely concerned about their clients </w:t>
      </w:r>
    </w:p>
    <w:p w:rsidR="00FD2A20" w:rsidRDefault="00FD2A20" w:rsidP="00FD2A20">
      <w:pPr>
        <w:pStyle w:val="ListParagraph"/>
        <w:rPr>
          <w:rFonts w:asciiTheme="majorBidi" w:hAnsiTheme="majorBidi" w:cstheme="majorBidi"/>
          <w:b/>
          <w:bCs/>
          <w:sz w:val="30"/>
          <w:szCs w:val="30"/>
        </w:rPr>
      </w:pPr>
    </w:p>
    <w:p w:rsidR="00317A40" w:rsidRDefault="00317A40" w:rsidP="00FD2A20">
      <w:pPr>
        <w:pStyle w:val="ListParagraph"/>
        <w:rPr>
          <w:rFonts w:asciiTheme="majorBidi" w:hAnsiTheme="majorBidi" w:cstheme="majorBidi"/>
          <w:b/>
          <w:bCs/>
          <w:sz w:val="30"/>
          <w:szCs w:val="30"/>
        </w:rPr>
      </w:pPr>
    </w:p>
    <w:p w:rsidR="00317A40" w:rsidRDefault="00317A40" w:rsidP="00FD2A20">
      <w:pPr>
        <w:pStyle w:val="ListParagraph"/>
        <w:rPr>
          <w:rFonts w:asciiTheme="majorBidi" w:hAnsiTheme="majorBidi" w:cstheme="majorBidi"/>
          <w:b/>
          <w:bCs/>
          <w:sz w:val="30"/>
          <w:szCs w:val="30"/>
        </w:rPr>
      </w:pPr>
    </w:p>
    <w:p w:rsidR="005A2D0E" w:rsidRPr="00FD2A20" w:rsidRDefault="005A2D0E" w:rsidP="00317A40">
      <w:pPr>
        <w:rPr>
          <w:rFonts w:asciiTheme="majorBidi" w:hAnsiTheme="majorBidi" w:cstheme="majorBidi"/>
          <w:b/>
          <w:bCs/>
          <w:sz w:val="30"/>
          <w:szCs w:val="30"/>
        </w:rPr>
      </w:pPr>
      <w:r w:rsidRPr="00FD2A20">
        <w:rPr>
          <w:rFonts w:asciiTheme="majorBidi" w:hAnsiTheme="majorBidi" w:cstheme="majorBidi"/>
          <w:b/>
          <w:bCs/>
          <w:sz w:val="30"/>
          <w:szCs w:val="30"/>
          <w:highlight w:val="yellow"/>
        </w:rPr>
        <w:t>TYPES OF INITIAL INTERVIEWS</w:t>
      </w:r>
    </w:p>
    <w:p w:rsidR="005A2D0E" w:rsidRPr="005A2D0E" w:rsidRDefault="005A2D0E" w:rsidP="005A2D0E">
      <w:pPr>
        <w:pStyle w:val="ListParagraph"/>
        <w:numPr>
          <w:ilvl w:val="0"/>
          <w:numId w:val="5"/>
        </w:numPr>
        <w:rPr>
          <w:rFonts w:asciiTheme="majorBidi" w:hAnsiTheme="majorBidi" w:cstheme="majorBidi"/>
          <w:b/>
          <w:bCs/>
          <w:sz w:val="26"/>
          <w:szCs w:val="26"/>
        </w:rPr>
      </w:pPr>
      <w:r w:rsidRPr="005A2D0E">
        <w:rPr>
          <w:rFonts w:asciiTheme="majorBidi" w:hAnsiTheme="majorBidi" w:cstheme="majorBidi"/>
          <w:b/>
          <w:bCs/>
          <w:sz w:val="26"/>
          <w:szCs w:val="26"/>
        </w:rPr>
        <w:t>Client- versus Counselor-Initiated Interviews</w:t>
      </w:r>
    </w:p>
    <w:p w:rsidR="005A2D0E" w:rsidRPr="005A2D0E" w:rsidRDefault="005A2D0E" w:rsidP="005A2D0E">
      <w:pPr>
        <w:rPr>
          <w:rFonts w:asciiTheme="majorBidi" w:hAnsiTheme="majorBidi" w:cstheme="majorBidi"/>
          <w:b/>
          <w:bCs/>
          <w:sz w:val="24"/>
          <w:szCs w:val="24"/>
        </w:rPr>
      </w:pPr>
      <w:r w:rsidRPr="005A2D0E">
        <w:rPr>
          <w:rFonts w:asciiTheme="majorBidi" w:hAnsiTheme="majorBidi" w:cstheme="majorBidi"/>
          <w:b/>
          <w:bCs/>
          <w:sz w:val="24"/>
          <w:szCs w:val="24"/>
        </w:rPr>
        <w:t>Client-Initiated Interviews</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sz w:val="24"/>
          <w:szCs w:val="24"/>
        </w:rPr>
        <w:t>Clients request the initial interview. Counselors listen attentively to understand the client's purpose. No formula for beginning the session. Inquiry like "What brought you here to see me?" can be a safe starting point</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Focus</w:t>
      </w:r>
      <w:r w:rsidRPr="005A2D0E">
        <w:rPr>
          <w:rFonts w:asciiTheme="majorBidi" w:hAnsiTheme="majorBidi" w:cstheme="majorBidi"/>
          <w:sz w:val="24"/>
          <w:szCs w:val="24"/>
        </w:rPr>
        <w:t>: Client's needs, concerns, and goals</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Initiation:</w:t>
      </w:r>
      <w:r w:rsidRPr="005A2D0E">
        <w:rPr>
          <w:rFonts w:asciiTheme="majorBidi" w:hAnsiTheme="majorBidi" w:cstheme="majorBidi"/>
          <w:sz w:val="24"/>
          <w:szCs w:val="24"/>
        </w:rPr>
        <w:t xml:space="preserve"> Client takes the lead in requesting the session</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Decision-making:</w:t>
      </w:r>
      <w:r w:rsidRPr="005A2D0E">
        <w:rPr>
          <w:rFonts w:asciiTheme="majorBidi" w:hAnsiTheme="majorBidi" w:cstheme="majorBidi"/>
          <w:sz w:val="24"/>
          <w:szCs w:val="24"/>
        </w:rPr>
        <w:t xml:space="preserve"> Client decides what to discuss</w:t>
      </w:r>
    </w:p>
    <w:p w:rsidR="005A2D0E" w:rsidRPr="005A2D0E" w:rsidRDefault="005A2D0E" w:rsidP="005A2D0E">
      <w:pPr>
        <w:rPr>
          <w:rFonts w:asciiTheme="majorBidi" w:hAnsiTheme="majorBidi" w:cstheme="majorBidi"/>
          <w:b/>
          <w:bCs/>
          <w:sz w:val="24"/>
          <w:szCs w:val="24"/>
        </w:rPr>
      </w:pPr>
      <w:r w:rsidRPr="005A2D0E">
        <w:rPr>
          <w:rFonts w:asciiTheme="majorBidi" w:hAnsiTheme="majorBidi" w:cstheme="majorBidi"/>
          <w:b/>
          <w:bCs/>
          <w:sz w:val="24"/>
          <w:szCs w:val="24"/>
        </w:rPr>
        <w:t>Counselor's role:</w:t>
      </w:r>
    </w:p>
    <w:p w:rsidR="005A2D0E" w:rsidRPr="005A2D0E" w:rsidRDefault="005A2D0E" w:rsidP="005A2D0E">
      <w:pPr>
        <w:pStyle w:val="ListParagraph"/>
        <w:numPr>
          <w:ilvl w:val="0"/>
          <w:numId w:val="1"/>
        </w:numPr>
        <w:rPr>
          <w:rFonts w:asciiTheme="majorBidi" w:hAnsiTheme="majorBidi" w:cstheme="majorBidi"/>
          <w:sz w:val="24"/>
          <w:szCs w:val="24"/>
        </w:rPr>
      </w:pPr>
      <w:r w:rsidRPr="005A2D0E">
        <w:rPr>
          <w:rFonts w:asciiTheme="majorBidi" w:hAnsiTheme="majorBidi" w:cstheme="majorBidi"/>
          <w:sz w:val="24"/>
          <w:szCs w:val="24"/>
        </w:rPr>
        <w:t>Active listening and support</w:t>
      </w:r>
    </w:p>
    <w:p w:rsidR="005A2D0E" w:rsidRPr="005A2D0E" w:rsidRDefault="005A2D0E" w:rsidP="005A2D0E">
      <w:pPr>
        <w:pStyle w:val="ListParagraph"/>
        <w:numPr>
          <w:ilvl w:val="0"/>
          <w:numId w:val="1"/>
        </w:numPr>
        <w:rPr>
          <w:rFonts w:asciiTheme="majorBidi" w:hAnsiTheme="majorBidi" w:cstheme="majorBidi"/>
          <w:sz w:val="24"/>
          <w:szCs w:val="24"/>
        </w:rPr>
      </w:pPr>
      <w:r w:rsidRPr="005A2D0E">
        <w:rPr>
          <w:rFonts w:asciiTheme="majorBidi" w:hAnsiTheme="majorBidi" w:cstheme="majorBidi"/>
          <w:sz w:val="24"/>
          <w:szCs w:val="24"/>
        </w:rPr>
        <w:t>Creating a safe and non-judgmental space</w:t>
      </w:r>
    </w:p>
    <w:p w:rsidR="005A2D0E" w:rsidRPr="005A2D0E" w:rsidRDefault="005A2D0E" w:rsidP="005A2D0E">
      <w:pPr>
        <w:pStyle w:val="ListParagraph"/>
        <w:numPr>
          <w:ilvl w:val="0"/>
          <w:numId w:val="1"/>
        </w:numPr>
        <w:rPr>
          <w:rFonts w:asciiTheme="majorBidi" w:hAnsiTheme="majorBidi" w:cstheme="majorBidi"/>
          <w:sz w:val="24"/>
          <w:szCs w:val="24"/>
        </w:rPr>
      </w:pPr>
      <w:r w:rsidRPr="005A2D0E">
        <w:rPr>
          <w:rFonts w:asciiTheme="majorBidi" w:hAnsiTheme="majorBidi" w:cstheme="majorBidi"/>
          <w:sz w:val="24"/>
          <w:szCs w:val="24"/>
        </w:rPr>
        <w:t>Empowering the client</w:t>
      </w:r>
    </w:p>
    <w:p w:rsidR="005A2D0E" w:rsidRPr="005A2D0E" w:rsidRDefault="005A2D0E" w:rsidP="005A2D0E">
      <w:pPr>
        <w:pStyle w:val="ListParagraph"/>
        <w:numPr>
          <w:ilvl w:val="0"/>
          <w:numId w:val="1"/>
        </w:numPr>
        <w:rPr>
          <w:rFonts w:asciiTheme="majorBidi" w:hAnsiTheme="majorBidi" w:cstheme="majorBidi"/>
          <w:sz w:val="24"/>
          <w:szCs w:val="24"/>
        </w:rPr>
      </w:pPr>
      <w:r w:rsidRPr="005A2D0E">
        <w:rPr>
          <w:rFonts w:asciiTheme="majorBidi" w:hAnsiTheme="majorBidi" w:cstheme="majorBidi"/>
          <w:sz w:val="24"/>
          <w:szCs w:val="24"/>
        </w:rPr>
        <w:t>Encouraging self-expression and exploration</w:t>
      </w:r>
    </w:p>
    <w:p w:rsidR="005A2D0E" w:rsidRPr="005A2D0E" w:rsidRDefault="005A2D0E" w:rsidP="005A2D0E">
      <w:pPr>
        <w:pStyle w:val="ListParagraph"/>
        <w:numPr>
          <w:ilvl w:val="0"/>
          <w:numId w:val="1"/>
        </w:numPr>
        <w:rPr>
          <w:rFonts w:asciiTheme="majorBidi" w:hAnsiTheme="majorBidi" w:cstheme="majorBidi"/>
          <w:sz w:val="24"/>
          <w:szCs w:val="24"/>
        </w:rPr>
      </w:pPr>
      <w:r w:rsidRPr="005A2D0E">
        <w:rPr>
          <w:rFonts w:asciiTheme="majorBidi" w:hAnsiTheme="majorBidi" w:cstheme="majorBidi"/>
          <w:sz w:val="24"/>
          <w:szCs w:val="24"/>
        </w:rPr>
        <w:t>Avoiding imposition of counselor's agenda</w:t>
      </w:r>
    </w:p>
    <w:p w:rsidR="005A2D0E" w:rsidRPr="005A2D0E" w:rsidRDefault="005A2D0E" w:rsidP="005A2D0E">
      <w:pPr>
        <w:rPr>
          <w:rFonts w:asciiTheme="majorBidi" w:hAnsiTheme="majorBidi" w:cstheme="majorBidi"/>
          <w:b/>
          <w:bCs/>
          <w:sz w:val="26"/>
          <w:szCs w:val="26"/>
        </w:rPr>
      </w:pPr>
      <w:r w:rsidRPr="005A2D0E">
        <w:rPr>
          <w:rFonts w:asciiTheme="majorBidi" w:hAnsiTheme="majorBidi" w:cstheme="majorBidi"/>
          <w:b/>
          <w:bCs/>
          <w:sz w:val="26"/>
          <w:szCs w:val="26"/>
        </w:rPr>
        <w:t>Counselor-Initiated Interviews</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sz w:val="24"/>
          <w:szCs w:val="24"/>
        </w:rPr>
        <w:t>Counselors request the first session. Counselors should immediately state their reason for wanting to see the client. Lack of immediate explanation creates tension and hampers rapport</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Focus:</w:t>
      </w:r>
      <w:r w:rsidRPr="005A2D0E">
        <w:rPr>
          <w:rFonts w:asciiTheme="majorBidi" w:hAnsiTheme="majorBidi" w:cstheme="majorBidi"/>
          <w:sz w:val="24"/>
          <w:szCs w:val="24"/>
        </w:rPr>
        <w:t xml:space="preserve"> Specific issues or information gathering</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Initiation</w:t>
      </w:r>
      <w:r w:rsidRPr="005A2D0E">
        <w:rPr>
          <w:rFonts w:asciiTheme="majorBidi" w:hAnsiTheme="majorBidi" w:cstheme="majorBidi"/>
          <w:sz w:val="24"/>
          <w:szCs w:val="24"/>
        </w:rPr>
        <w:t>: Counselor may initiate the session or set the agenda</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Decision-making</w:t>
      </w:r>
      <w:r w:rsidRPr="005A2D0E">
        <w:rPr>
          <w:rFonts w:asciiTheme="majorBidi" w:hAnsiTheme="majorBidi" w:cstheme="majorBidi"/>
          <w:sz w:val="24"/>
          <w:szCs w:val="24"/>
        </w:rPr>
        <w:t>: Counselor guides the conversation</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Counselor's role</w:t>
      </w:r>
      <w:r w:rsidRPr="005A2D0E">
        <w:rPr>
          <w:rFonts w:asciiTheme="majorBidi" w:hAnsiTheme="majorBidi" w:cstheme="majorBidi"/>
          <w:sz w:val="24"/>
          <w:szCs w:val="24"/>
        </w:rPr>
        <w:t>:</w:t>
      </w:r>
    </w:p>
    <w:p w:rsidR="005A2D0E" w:rsidRPr="005A2D0E" w:rsidRDefault="005A2D0E" w:rsidP="005A2D0E">
      <w:pPr>
        <w:pStyle w:val="ListParagraph"/>
        <w:numPr>
          <w:ilvl w:val="0"/>
          <w:numId w:val="2"/>
        </w:numPr>
        <w:rPr>
          <w:rFonts w:asciiTheme="majorBidi" w:hAnsiTheme="majorBidi" w:cstheme="majorBidi"/>
          <w:sz w:val="24"/>
          <w:szCs w:val="24"/>
        </w:rPr>
      </w:pPr>
      <w:r w:rsidRPr="005A2D0E">
        <w:rPr>
          <w:rFonts w:asciiTheme="majorBidi" w:hAnsiTheme="majorBidi" w:cstheme="majorBidi"/>
          <w:sz w:val="24"/>
          <w:szCs w:val="24"/>
        </w:rPr>
        <w:t>Asking questions and seeking information</w:t>
      </w:r>
    </w:p>
    <w:p w:rsidR="005A2D0E" w:rsidRPr="005A2D0E" w:rsidRDefault="005A2D0E" w:rsidP="005A2D0E">
      <w:pPr>
        <w:pStyle w:val="ListParagraph"/>
        <w:numPr>
          <w:ilvl w:val="0"/>
          <w:numId w:val="2"/>
        </w:numPr>
        <w:rPr>
          <w:rFonts w:asciiTheme="majorBidi" w:hAnsiTheme="majorBidi" w:cstheme="majorBidi"/>
          <w:sz w:val="24"/>
          <w:szCs w:val="24"/>
        </w:rPr>
      </w:pPr>
      <w:r w:rsidRPr="005A2D0E">
        <w:rPr>
          <w:rFonts w:asciiTheme="majorBidi" w:hAnsiTheme="majorBidi" w:cstheme="majorBidi"/>
          <w:sz w:val="24"/>
          <w:szCs w:val="24"/>
        </w:rPr>
        <w:t>Providing guidance and advice based on expertise</w:t>
      </w:r>
    </w:p>
    <w:p w:rsidR="005A2D0E" w:rsidRPr="005A2D0E" w:rsidRDefault="005A2D0E" w:rsidP="005A2D0E">
      <w:pPr>
        <w:pStyle w:val="ListParagraph"/>
        <w:numPr>
          <w:ilvl w:val="0"/>
          <w:numId w:val="2"/>
        </w:numPr>
        <w:rPr>
          <w:rFonts w:asciiTheme="majorBidi" w:hAnsiTheme="majorBidi" w:cstheme="majorBidi"/>
          <w:sz w:val="24"/>
          <w:szCs w:val="24"/>
        </w:rPr>
      </w:pPr>
      <w:r w:rsidRPr="005A2D0E">
        <w:rPr>
          <w:rFonts w:asciiTheme="majorBidi" w:hAnsiTheme="majorBidi" w:cstheme="majorBidi"/>
          <w:sz w:val="24"/>
          <w:szCs w:val="24"/>
        </w:rPr>
        <w:t>Offering direction and solutions</w:t>
      </w:r>
    </w:p>
    <w:p w:rsidR="005A2D0E" w:rsidRPr="005A2D0E" w:rsidRDefault="005A2D0E" w:rsidP="005A2D0E">
      <w:pPr>
        <w:pStyle w:val="ListParagraph"/>
        <w:numPr>
          <w:ilvl w:val="0"/>
          <w:numId w:val="2"/>
        </w:numPr>
        <w:rPr>
          <w:rFonts w:asciiTheme="majorBidi" w:hAnsiTheme="majorBidi" w:cstheme="majorBidi"/>
          <w:sz w:val="24"/>
          <w:szCs w:val="24"/>
        </w:rPr>
      </w:pPr>
      <w:r w:rsidRPr="005A2D0E">
        <w:rPr>
          <w:rFonts w:asciiTheme="majorBidi" w:hAnsiTheme="majorBidi" w:cstheme="majorBidi"/>
          <w:sz w:val="24"/>
          <w:szCs w:val="24"/>
        </w:rPr>
        <w:t>Leading the session</w:t>
      </w:r>
    </w:p>
    <w:p w:rsidR="005A2D0E" w:rsidRDefault="005A2D0E" w:rsidP="005A2D0E">
      <w:pPr>
        <w:pStyle w:val="ListParagraph"/>
        <w:numPr>
          <w:ilvl w:val="0"/>
          <w:numId w:val="2"/>
        </w:numPr>
        <w:rPr>
          <w:rFonts w:asciiTheme="majorBidi" w:hAnsiTheme="majorBidi" w:cstheme="majorBidi"/>
          <w:sz w:val="24"/>
          <w:szCs w:val="24"/>
        </w:rPr>
      </w:pPr>
      <w:r w:rsidRPr="005A2D0E">
        <w:rPr>
          <w:rFonts w:asciiTheme="majorBidi" w:hAnsiTheme="majorBidi" w:cstheme="majorBidi"/>
          <w:sz w:val="24"/>
          <w:szCs w:val="24"/>
        </w:rPr>
        <w:t>Sharing information and resources</w:t>
      </w:r>
    </w:p>
    <w:p w:rsidR="005A2D0E" w:rsidRPr="005A2D0E" w:rsidRDefault="005A2D0E" w:rsidP="005A2D0E">
      <w:pPr>
        <w:pStyle w:val="ListParagraph"/>
        <w:rPr>
          <w:rFonts w:asciiTheme="majorBidi" w:hAnsiTheme="majorBidi" w:cstheme="majorBidi"/>
          <w:sz w:val="24"/>
          <w:szCs w:val="24"/>
        </w:rPr>
      </w:pPr>
    </w:p>
    <w:p w:rsidR="00317A40" w:rsidRPr="00317A40" w:rsidRDefault="00317A40" w:rsidP="00317A40">
      <w:pPr>
        <w:rPr>
          <w:rFonts w:asciiTheme="majorBidi" w:hAnsiTheme="majorBidi" w:cstheme="majorBidi"/>
          <w:b/>
          <w:bCs/>
          <w:sz w:val="28"/>
          <w:szCs w:val="28"/>
        </w:rPr>
      </w:pPr>
    </w:p>
    <w:p w:rsidR="00317A40" w:rsidRDefault="00317A40" w:rsidP="00317A40">
      <w:pPr>
        <w:rPr>
          <w:rFonts w:asciiTheme="majorBidi" w:hAnsiTheme="majorBidi" w:cstheme="majorBidi"/>
          <w:b/>
          <w:bCs/>
          <w:sz w:val="28"/>
          <w:szCs w:val="28"/>
        </w:rPr>
      </w:pPr>
    </w:p>
    <w:p w:rsidR="00EC61C8" w:rsidRPr="00317A40" w:rsidRDefault="00EC61C8" w:rsidP="00317A40">
      <w:pPr>
        <w:rPr>
          <w:rFonts w:asciiTheme="majorBidi" w:hAnsiTheme="majorBidi" w:cstheme="majorBidi"/>
          <w:b/>
          <w:bCs/>
          <w:sz w:val="28"/>
          <w:szCs w:val="28"/>
        </w:rPr>
      </w:pPr>
    </w:p>
    <w:p w:rsidR="005A2D0E" w:rsidRPr="005A2D0E" w:rsidRDefault="005A2D0E" w:rsidP="005A2D0E">
      <w:pPr>
        <w:pStyle w:val="ListParagraph"/>
        <w:numPr>
          <w:ilvl w:val="0"/>
          <w:numId w:val="5"/>
        </w:numPr>
        <w:rPr>
          <w:rFonts w:asciiTheme="majorBidi" w:hAnsiTheme="majorBidi" w:cstheme="majorBidi"/>
          <w:b/>
          <w:bCs/>
          <w:sz w:val="28"/>
          <w:szCs w:val="28"/>
        </w:rPr>
      </w:pPr>
      <w:r w:rsidRPr="005A2D0E">
        <w:rPr>
          <w:rFonts w:asciiTheme="majorBidi" w:hAnsiTheme="majorBidi" w:cstheme="majorBidi"/>
          <w:b/>
          <w:bCs/>
          <w:sz w:val="28"/>
          <w:szCs w:val="28"/>
        </w:rPr>
        <w:t>Information-Oriented First Interview</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b/>
          <w:bCs/>
          <w:sz w:val="24"/>
          <w:szCs w:val="24"/>
        </w:rPr>
        <w:t>Two functions:</w:t>
      </w:r>
      <w:r w:rsidRPr="005A2D0E">
        <w:rPr>
          <w:rFonts w:asciiTheme="majorBidi" w:hAnsiTheme="majorBidi" w:cstheme="majorBidi"/>
          <w:sz w:val="24"/>
          <w:szCs w:val="24"/>
        </w:rPr>
        <w:t xml:space="preserve"> intake interview for gathering information or signaling the start of a relationship</w:t>
      </w:r>
      <w:r>
        <w:rPr>
          <w:rFonts w:asciiTheme="majorBidi" w:hAnsiTheme="majorBidi" w:cstheme="majorBidi"/>
          <w:sz w:val="24"/>
          <w:szCs w:val="24"/>
        </w:rPr>
        <w:t xml:space="preserve">. </w:t>
      </w:r>
      <w:r w:rsidRPr="005A2D0E">
        <w:rPr>
          <w:rFonts w:asciiTheme="majorBidi" w:hAnsiTheme="majorBidi" w:cstheme="majorBidi"/>
          <w:sz w:val="24"/>
          <w:szCs w:val="24"/>
        </w:rPr>
        <w:t>Structure is counselor focused, with specific subjects to be discussed</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sz w:val="24"/>
          <w:szCs w:val="24"/>
        </w:rPr>
        <w:t>Counselor uses probes, accents, closed questions, and requests for clarification</w:t>
      </w:r>
    </w:p>
    <w:p w:rsidR="005A2D0E" w:rsidRPr="005A2D0E" w:rsidRDefault="005A2D0E" w:rsidP="005A2D0E">
      <w:pPr>
        <w:pStyle w:val="ListParagraph"/>
        <w:numPr>
          <w:ilvl w:val="0"/>
          <w:numId w:val="3"/>
        </w:numPr>
        <w:rPr>
          <w:rFonts w:asciiTheme="majorBidi" w:hAnsiTheme="majorBidi" w:cstheme="majorBidi"/>
          <w:sz w:val="24"/>
          <w:szCs w:val="24"/>
        </w:rPr>
      </w:pPr>
      <w:r w:rsidRPr="005A2D0E">
        <w:rPr>
          <w:rFonts w:asciiTheme="majorBidi" w:hAnsiTheme="majorBidi" w:cstheme="majorBidi"/>
          <w:b/>
          <w:bCs/>
          <w:sz w:val="24"/>
          <w:szCs w:val="24"/>
        </w:rPr>
        <w:t>Probes:</w:t>
      </w:r>
      <w:r w:rsidRPr="005A2D0E">
        <w:rPr>
          <w:rFonts w:asciiTheme="majorBidi" w:hAnsiTheme="majorBidi" w:cstheme="majorBidi"/>
          <w:sz w:val="24"/>
          <w:szCs w:val="24"/>
        </w:rPr>
        <w:t xml:space="preserve"> questions starting with who, what, where, or how, aimed at eliciting facts</w:t>
      </w:r>
    </w:p>
    <w:p w:rsidR="005A2D0E" w:rsidRPr="005A2D0E" w:rsidRDefault="005A2D0E" w:rsidP="005A2D0E">
      <w:pPr>
        <w:pStyle w:val="ListParagraph"/>
        <w:numPr>
          <w:ilvl w:val="0"/>
          <w:numId w:val="3"/>
        </w:numPr>
        <w:rPr>
          <w:rFonts w:asciiTheme="majorBidi" w:hAnsiTheme="majorBidi" w:cstheme="majorBidi"/>
          <w:sz w:val="24"/>
          <w:szCs w:val="24"/>
        </w:rPr>
      </w:pPr>
      <w:r w:rsidRPr="005A2D0E">
        <w:rPr>
          <w:rFonts w:asciiTheme="majorBidi" w:hAnsiTheme="majorBidi" w:cstheme="majorBidi"/>
          <w:b/>
          <w:bCs/>
          <w:sz w:val="24"/>
          <w:szCs w:val="24"/>
        </w:rPr>
        <w:t>Accents</w:t>
      </w:r>
      <w:r w:rsidRPr="005A2D0E">
        <w:rPr>
          <w:rFonts w:asciiTheme="majorBidi" w:hAnsiTheme="majorBidi" w:cstheme="majorBidi"/>
          <w:sz w:val="24"/>
          <w:szCs w:val="24"/>
        </w:rPr>
        <w:t>: highlighting the last few words of the client's statement</w:t>
      </w:r>
    </w:p>
    <w:p w:rsidR="005A2D0E" w:rsidRPr="005A2D0E" w:rsidRDefault="005A2D0E" w:rsidP="005A2D0E">
      <w:pPr>
        <w:pStyle w:val="ListParagraph"/>
        <w:numPr>
          <w:ilvl w:val="0"/>
          <w:numId w:val="3"/>
        </w:numPr>
        <w:rPr>
          <w:rFonts w:asciiTheme="majorBidi" w:hAnsiTheme="majorBidi" w:cstheme="majorBidi"/>
          <w:sz w:val="24"/>
          <w:szCs w:val="24"/>
        </w:rPr>
      </w:pPr>
      <w:r w:rsidRPr="005A2D0E">
        <w:rPr>
          <w:rFonts w:asciiTheme="majorBidi" w:hAnsiTheme="majorBidi" w:cstheme="majorBidi"/>
          <w:b/>
          <w:bCs/>
          <w:sz w:val="24"/>
          <w:szCs w:val="24"/>
        </w:rPr>
        <w:t>Closed questions</w:t>
      </w:r>
      <w:r w:rsidRPr="005A2D0E">
        <w:rPr>
          <w:rFonts w:asciiTheme="majorBidi" w:hAnsiTheme="majorBidi" w:cstheme="majorBidi"/>
          <w:sz w:val="24"/>
          <w:szCs w:val="24"/>
        </w:rPr>
        <w:t>: require specific responses like yes or no</w:t>
      </w:r>
    </w:p>
    <w:p w:rsidR="005A2D0E" w:rsidRPr="005A2D0E" w:rsidRDefault="005A2D0E" w:rsidP="005A2D0E">
      <w:pPr>
        <w:pStyle w:val="ListParagraph"/>
        <w:numPr>
          <w:ilvl w:val="0"/>
          <w:numId w:val="3"/>
        </w:numPr>
        <w:tabs>
          <w:tab w:val="left" w:pos="5580"/>
        </w:tabs>
        <w:rPr>
          <w:rFonts w:asciiTheme="majorBidi" w:hAnsiTheme="majorBidi" w:cstheme="majorBidi"/>
          <w:sz w:val="24"/>
          <w:szCs w:val="24"/>
        </w:rPr>
      </w:pPr>
      <w:r w:rsidRPr="005A2D0E">
        <w:rPr>
          <w:rFonts w:asciiTheme="majorBidi" w:hAnsiTheme="majorBidi" w:cstheme="majorBidi"/>
          <w:b/>
          <w:bCs/>
          <w:sz w:val="24"/>
          <w:szCs w:val="24"/>
        </w:rPr>
        <w:t xml:space="preserve">Open questions: </w:t>
      </w:r>
      <w:r w:rsidRPr="005A2D0E">
        <w:rPr>
          <w:rFonts w:asciiTheme="majorBidi" w:hAnsiTheme="majorBidi" w:cstheme="majorBidi"/>
          <w:sz w:val="24"/>
          <w:szCs w:val="24"/>
        </w:rPr>
        <w:t>allow for more expansive responses</w:t>
      </w:r>
      <w:r w:rsidRPr="005A2D0E">
        <w:rPr>
          <w:rFonts w:asciiTheme="majorBidi" w:hAnsiTheme="majorBidi" w:cstheme="majorBidi"/>
          <w:sz w:val="24"/>
          <w:szCs w:val="24"/>
        </w:rPr>
        <w:tab/>
      </w:r>
    </w:p>
    <w:p w:rsidR="005A2D0E" w:rsidRDefault="005A2D0E" w:rsidP="005A2D0E">
      <w:pPr>
        <w:pStyle w:val="ListParagraph"/>
        <w:numPr>
          <w:ilvl w:val="0"/>
          <w:numId w:val="3"/>
        </w:numPr>
        <w:rPr>
          <w:rFonts w:asciiTheme="majorBidi" w:hAnsiTheme="majorBidi" w:cstheme="majorBidi"/>
          <w:sz w:val="24"/>
          <w:szCs w:val="24"/>
        </w:rPr>
      </w:pPr>
      <w:r w:rsidRPr="005A2D0E">
        <w:rPr>
          <w:rFonts w:asciiTheme="majorBidi" w:hAnsiTheme="majorBidi" w:cstheme="majorBidi"/>
          <w:b/>
          <w:bCs/>
          <w:sz w:val="24"/>
          <w:szCs w:val="24"/>
        </w:rPr>
        <w:t>Requests for clarification</w:t>
      </w:r>
      <w:r w:rsidRPr="005A2D0E">
        <w:rPr>
          <w:rFonts w:asciiTheme="majorBidi" w:hAnsiTheme="majorBidi" w:cstheme="majorBidi"/>
          <w:sz w:val="24"/>
          <w:szCs w:val="24"/>
        </w:rPr>
        <w:t>: ensure understanding of client's statements</w:t>
      </w:r>
    </w:p>
    <w:p w:rsidR="00FD2A20" w:rsidRPr="00FD2A20" w:rsidRDefault="00FD2A20" w:rsidP="00FD2A20">
      <w:pPr>
        <w:rPr>
          <w:rFonts w:asciiTheme="majorBidi" w:hAnsiTheme="majorBidi" w:cstheme="majorBidi"/>
          <w:b/>
          <w:bCs/>
          <w:sz w:val="24"/>
          <w:szCs w:val="24"/>
        </w:rPr>
      </w:pPr>
      <w:r>
        <w:rPr>
          <w:rFonts w:asciiTheme="majorBidi" w:hAnsiTheme="majorBidi" w:cstheme="majorBidi"/>
          <w:b/>
          <w:bCs/>
          <w:sz w:val="24"/>
          <w:szCs w:val="24"/>
        </w:rPr>
        <w:t xml:space="preserve">Main steps </w:t>
      </w:r>
      <w:r w:rsidRPr="00FD2A20">
        <w:rPr>
          <w:rFonts w:asciiTheme="majorBidi" w:hAnsiTheme="majorBidi" w:cstheme="majorBidi"/>
          <w:b/>
          <w:bCs/>
          <w:sz w:val="24"/>
          <w:szCs w:val="24"/>
        </w:rPr>
        <w:t xml:space="preserve">of </w:t>
      </w:r>
      <w:r>
        <w:rPr>
          <w:rFonts w:asciiTheme="majorBidi" w:hAnsiTheme="majorBidi" w:cstheme="majorBidi"/>
          <w:b/>
          <w:bCs/>
          <w:sz w:val="24"/>
          <w:szCs w:val="24"/>
        </w:rPr>
        <w:t>a</w:t>
      </w:r>
      <w:r w:rsidRPr="00FD2A20">
        <w:rPr>
          <w:rFonts w:asciiTheme="majorBidi" w:hAnsiTheme="majorBidi" w:cstheme="majorBidi"/>
          <w:b/>
          <w:bCs/>
          <w:sz w:val="24"/>
          <w:szCs w:val="24"/>
        </w:rPr>
        <w:t>n information-oriented first interview</w:t>
      </w:r>
    </w:p>
    <w:p w:rsidR="00FD2A20" w:rsidRPr="00FD2A20" w:rsidRDefault="00FD2A20" w:rsidP="00FD2A20">
      <w:pPr>
        <w:pStyle w:val="ListParagraph"/>
        <w:numPr>
          <w:ilvl w:val="0"/>
          <w:numId w:val="32"/>
        </w:numPr>
        <w:rPr>
          <w:rFonts w:asciiTheme="majorBidi" w:hAnsiTheme="majorBidi" w:cstheme="majorBidi"/>
          <w:sz w:val="24"/>
          <w:szCs w:val="24"/>
        </w:rPr>
      </w:pPr>
      <w:r w:rsidRPr="00FD2A20">
        <w:rPr>
          <w:rFonts w:asciiTheme="majorBidi" w:hAnsiTheme="majorBidi" w:cstheme="majorBidi"/>
          <w:sz w:val="24"/>
          <w:szCs w:val="24"/>
        </w:rPr>
        <w:t>Identifying data</w:t>
      </w:r>
    </w:p>
    <w:p w:rsidR="00FD2A20" w:rsidRPr="00FD2A20" w:rsidRDefault="00FD2A20" w:rsidP="00FD2A20">
      <w:pPr>
        <w:pStyle w:val="ListParagraph"/>
        <w:numPr>
          <w:ilvl w:val="0"/>
          <w:numId w:val="32"/>
        </w:numPr>
        <w:rPr>
          <w:rFonts w:asciiTheme="majorBidi" w:hAnsiTheme="majorBidi" w:cstheme="majorBidi"/>
          <w:sz w:val="24"/>
          <w:szCs w:val="24"/>
        </w:rPr>
      </w:pPr>
      <w:r w:rsidRPr="00FD2A20">
        <w:rPr>
          <w:rFonts w:asciiTheme="majorBidi" w:hAnsiTheme="majorBidi" w:cstheme="majorBidi"/>
          <w:sz w:val="24"/>
          <w:szCs w:val="24"/>
        </w:rPr>
        <w:t>Presenting problems, both primary and secondary</w:t>
      </w:r>
    </w:p>
    <w:p w:rsidR="00FD2A20" w:rsidRPr="00FD2A20" w:rsidRDefault="00FD2A20" w:rsidP="00FD2A20">
      <w:pPr>
        <w:pStyle w:val="ListParagraph"/>
        <w:numPr>
          <w:ilvl w:val="0"/>
          <w:numId w:val="32"/>
        </w:numPr>
        <w:rPr>
          <w:rFonts w:asciiTheme="majorBidi" w:hAnsiTheme="majorBidi" w:cstheme="majorBidi"/>
          <w:sz w:val="24"/>
          <w:szCs w:val="24"/>
        </w:rPr>
      </w:pPr>
      <w:r w:rsidRPr="00FD2A20">
        <w:rPr>
          <w:rFonts w:asciiTheme="majorBidi" w:hAnsiTheme="majorBidi" w:cstheme="majorBidi"/>
          <w:sz w:val="24"/>
          <w:szCs w:val="24"/>
        </w:rPr>
        <w:t>Client’s current life setting</w:t>
      </w:r>
    </w:p>
    <w:p w:rsidR="00FD2A20" w:rsidRPr="00FD2A20" w:rsidRDefault="00FD2A20" w:rsidP="00FD2A20">
      <w:pPr>
        <w:pStyle w:val="ListParagraph"/>
        <w:numPr>
          <w:ilvl w:val="0"/>
          <w:numId w:val="32"/>
        </w:numPr>
        <w:rPr>
          <w:rFonts w:asciiTheme="majorBidi" w:hAnsiTheme="majorBidi" w:cstheme="majorBidi"/>
          <w:sz w:val="24"/>
          <w:szCs w:val="24"/>
        </w:rPr>
      </w:pPr>
      <w:r w:rsidRPr="00FD2A20">
        <w:rPr>
          <w:rFonts w:asciiTheme="majorBidi" w:hAnsiTheme="majorBidi" w:cstheme="majorBidi"/>
          <w:sz w:val="24"/>
          <w:szCs w:val="24"/>
        </w:rPr>
        <w:t>Family history</w:t>
      </w:r>
    </w:p>
    <w:p w:rsidR="00FD2A20" w:rsidRPr="00FD2A20" w:rsidRDefault="00FD2A20" w:rsidP="00FD2A20">
      <w:pPr>
        <w:pStyle w:val="ListParagraph"/>
        <w:numPr>
          <w:ilvl w:val="0"/>
          <w:numId w:val="32"/>
        </w:numPr>
        <w:rPr>
          <w:rFonts w:asciiTheme="majorBidi" w:hAnsiTheme="majorBidi" w:cstheme="majorBidi"/>
          <w:sz w:val="24"/>
          <w:szCs w:val="24"/>
        </w:rPr>
      </w:pPr>
      <w:r w:rsidRPr="00FD2A20">
        <w:rPr>
          <w:rFonts w:asciiTheme="majorBidi" w:hAnsiTheme="majorBidi" w:cstheme="majorBidi"/>
          <w:sz w:val="24"/>
          <w:szCs w:val="24"/>
        </w:rPr>
        <w:t>Personal history</w:t>
      </w:r>
    </w:p>
    <w:p w:rsidR="00FD2A20" w:rsidRPr="00FD2A20" w:rsidRDefault="00FD2A20" w:rsidP="00FD2A20">
      <w:pPr>
        <w:pStyle w:val="ListParagraph"/>
        <w:numPr>
          <w:ilvl w:val="0"/>
          <w:numId w:val="32"/>
        </w:numPr>
        <w:rPr>
          <w:rFonts w:asciiTheme="majorBidi" w:hAnsiTheme="majorBidi" w:cstheme="majorBidi"/>
          <w:sz w:val="24"/>
          <w:szCs w:val="24"/>
        </w:rPr>
      </w:pPr>
      <w:r w:rsidRPr="00FD2A20">
        <w:rPr>
          <w:rFonts w:asciiTheme="majorBidi" w:hAnsiTheme="majorBidi" w:cstheme="majorBidi"/>
          <w:sz w:val="24"/>
          <w:szCs w:val="24"/>
        </w:rPr>
        <w:t>Description of the client during the interview</w:t>
      </w:r>
    </w:p>
    <w:p w:rsidR="00FD2A20" w:rsidRPr="00FD2A20" w:rsidRDefault="00FD2A20" w:rsidP="00FD2A20">
      <w:pPr>
        <w:pStyle w:val="ListParagraph"/>
        <w:numPr>
          <w:ilvl w:val="0"/>
          <w:numId w:val="32"/>
        </w:numPr>
        <w:rPr>
          <w:rFonts w:asciiTheme="majorBidi" w:hAnsiTheme="majorBidi" w:cstheme="majorBidi"/>
          <w:sz w:val="24"/>
          <w:szCs w:val="24"/>
        </w:rPr>
      </w:pPr>
      <w:r w:rsidRPr="00FD2A20">
        <w:rPr>
          <w:rFonts w:asciiTheme="majorBidi" w:hAnsiTheme="majorBidi" w:cstheme="majorBidi"/>
          <w:sz w:val="24"/>
          <w:szCs w:val="24"/>
        </w:rPr>
        <w:t>Summary and recommendations</w:t>
      </w:r>
    </w:p>
    <w:p w:rsidR="005A2D0E" w:rsidRPr="005A2D0E" w:rsidRDefault="005A2D0E" w:rsidP="005A2D0E">
      <w:pPr>
        <w:pStyle w:val="ListParagraph"/>
        <w:rPr>
          <w:rFonts w:asciiTheme="majorBidi" w:hAnsiTheme="majorBidi" w:cstheme="majorBidi"/>
          <w:sz w:val="24"/>
          <w:szCs w:val="24"/>
        </w:rPr>
      </w:pPr>
    </w:p>
    <w:p w:rsidR="005A2D0E" w:rsidRPr="005A2D0E" w:rsidRDefault="005A2D0E" w:rsidP="005A2D0E">
      <w:pPr>
        <w:pStyle w:val="ListParagraph"/>
        <w:numPr>
          <w:ilvl w:val="0"/>
          <w:numId w:val="5"/>
        </w:numPr>
        <w:rPr>
          <w:rFonts w:asciiTheme="majorBidi" w:hAnsiTheme="majorBidi" w:cstheme="majorBidi"/>
          <w:b/>
          <w:bCs/>
          <w:sz w:val="28"/>
          <w:szCs w:val="28"/>
        </w:rPr>
      </w:pPr>
      <w:r w:rsidRPr="005A2D0E">
        <w:rPr>
          <w:rFonts w:asciiTheme="majorBidi" w:hAnsiTheme="majorBidi" w:cstheme="majorBidi"/>
          <w:b/>
          <w:bCs/>
          <w:sz w:val="28"/>
          <w:szCs w:val="28"/>
        </w:rPr>
        <w:t xml:space="preserve"> Relationship-Oriented First Interview</w:t>
      </w:r>
    </w:p>
    <w:p w:rsidR="005A2D0E" w:rsidRPr="005A2D0E" w:rsidRDefault="005A2D0E" w:rsidP="005A2D0E">
      <w:pPr>
        <w:rPr>
          <w:rFonts w:asciiTheme="majorBidi" w:hAnsiTheme="majorBidi" w:cstheme="majorBidi"/>
          <w:sz w:val="24"/>
          <w:szCs w:val="24"/>
        </w:rPr>
      </w:pPr>
      <w:r w:rsidRPr="005A2D0E">
        <w:rPr>
          <w:rFonts w:asciiTheme="majorBidi" w:hAnsiTheme="majorBidi" w:cstheme="majorBidi"/>
          <w:sz w:val="24"/>
          <w:szCs w:val="24"/>
        </w:rPr>
        <w:t>Focus on client's attitudes and emotions</w:t>
      </w:r>
      <w:r>
        <w:rPr>
          <w:rFonts w:asciiTheme="majorBidi" w:hAnsiTheme="majorBidi" w:cstheme="majorBidi"/>
          <w:sz w:val="24"/>
          <w:szCs w:val="24"/>
        </w:rPr>
        <w:t xml:space="preserve">. </w:t>
      </w:r>
      <w:r w:rsidRPr="005A2D0E">
        <w:rPr>
          <w:rFonts w:asciiTheme="majorBidi" w:hAnsiTheme="majorBidi" w:cstheme="majorBidi"/>
          <w:sz w:val="24"/>
          <w:szCs w:val="24"/>
        </w:rPr>
        <w:t>Counselor responses include restatement, reflection of feeling, summary of feelings, request for clarification, and acknowledgment of nonverbal behavior</w:t>
      </w:r>
    </w:p>
    <w:p w:rsidR="005A2D0E" w:rsidRPr="005A2D0E" w:rsidRDefault="005A2D0E" w:rsidP="005A2D0E">
      <w:pPr>
        <w:pStyle w:val="ListParagraph"/>
        <w:numPr>
          <w:ilvl w:val="0"/>
          <w:numId w:val="4"/>
        </w:numPr>
        <w:rPr>
          <w:rFonts w:asciiTheme="majorBidi" w:hAnsiTheme="majorBidi" w:cstheme="majorBidi"/>
          <w:sz w:val="24"/>
          <w:szCs w:val="24"/>
        </w:rPr>
      </w:pPr>
      <w:r w:rsidRPr="005A2D0E">
        <w:rPr>
          <w:rFonts w:asciiTheme="majorBidi" w:hAnsiTheme="majorBidi" w:cstheme="majorBidi"/>
          <w:b/>
          <w:bCs/>
          <w:sz w:val="24"/>
          <w:szCs w:val="24"/>
        </w:rPr>
        <w:t>Restatement</w:t>
      </w:r>
      <w:r w:rsidRPr="005A2D0E">
        <w:rPr>
          <w:rFonts w:asciiTheme="majorBidi" w:hAnsiTheme="majorBidi" w:cstheme="majorBidi"/>
          <w:sz w:val="24"/>
          <w:szCs w:val="24"/>
        </w:rPr>
        <w:t>: mirroring client's statement to show active listening</w:t>
      </w:r>
    </w:p>
    <w:p w:rsidR="005A2D0E" w:rsidRPr="005A2D0E" w:rsidRDefault="005A2D0E" w:rsidP="005A2D0E">
      <w:pPr>
        <w:pStyle w:val="ListParagraph"/>
        <w:numPr>
          <w:ilvl w:val="0"/>
          <w:numId w:val="4"/>
        </w:numPr>
        <w:rPr>
          <w:rFonts w:asciiTheme="majorBidi" w:hAnsiTheme="majorBidi" w:cstheme="majorBidi"/>
          <w:sz w:val="24"/>
          <w:szCs w:val="24"/>
        </w:rPr>
      </w:pPr>
      <w:r w:rsidRPr="005A2D0E">
        <w:rPr>
          <w:rFonts w:asciiTheme="majorBidi" w:hAnsiTheme="majorBidi" w:cstheme="majorBidi"/>
          <w:b/>
          <w:bCs/>
          <w:sz w:val="24"/>
          <w:szCs w:val="24"/>
        </w:rPr>
        <w:t>Reflection of feeling</w:t>
      </w:r>
      <w:r w:rsidRPr="005A2D0E">
        <w:rPr>
          <w:rFonts w:asciiTheme="majorBidi" w:hAnsiTheme="majorBidi" w:cstheme="majorBidi"/>
          <w:sz w:val="24"/>
          <w:szCs w:val="24"/>
        </w:rPr>
        <w:t>: acknowledging and reflecting client's verbal and nonverbal expressions of emotion</w:t>
      </w:r>
    </w:p>
    <w:p w:rsidR="005A2D0E" w:rsidRPr="005A2D0E" w:rsidRDefault="005A2D0E" w:rsidP="005A2D0E">
      <w:pPr>
        <w:pStyle w:val="ListParagraph"/>
        <w:numPr>
          <w:ilvl w:val="0"/>
          <w:numId w:val="4"/>
        </w:numPr>
        <w:rPr>
          <w:rFonts w:asciiTheme="majorBidi" w:hAnsiTheme="majorBidi" w:cstheme="majorBidi"/>
          <w:sz w:val="24"/>
          <w:szCs w:val="24"/>
        </w:rPr>
      </w:pPr>
      <w:r w:rsidRPr="005A2D0E">
        <w:rPr>
          <w:rFonts w:asciiTheme="majorBidi" w:hAnsiTheme="majorBidi" w:cstheme="majorBidi"/>
          <w:b/>
          <w:bCs/>
          <w:sz w:val="24"/>
          <w:szCs w:val="24"/>
        </w:rPr>
        <w:t>Summary of feelings:</w:t>
      </w:r>
      <w:r w:rsidRPr="005A2D0E">
        <w:rPr>
          <w:rFonts w:asciiTheme="majorBidi" w:hAnsiTheme="majorBidi" w:cstheme="majorBidi"/>
          <w:sz w:val="24"/>
          <w:szCs w:val="24"/>
        </w:rPr>
        <w:t xml:space="preserve"> paraphrasing multiple feelings expressed by the client</w:t>
      </w:r>
    </w:p>
    <w:p w:rsidR="005A2D0E" w:rsidRPr="005A2D0E" w:rsidRDefault="005A2D0E" w:rsidP="005A2D0E">
      <w:pPr>
        <w:pStyle w:val="ListParagraph"/>
        <w:numPr>
          <w:ilvl w:val="0"/>
          <w:numId w:val="4"/>
        </w:numPr>
        <w:rPr>
          <w:rFonts w:asciiTheme="majorBidi" w:hAnsiTheme="majorBidi" w:cstheme="majorBidi"/>
          <w:sz w:val="24"/>
          <w:szCs w:val="24"/>
        </w:rPr>
      </w:pPr>
      <w:r w:rsidRPr="005A2D0E">
        <w:rPr>
          <w:rFonts w:asciiTheme="majorBidi" w:hAnsiTheme="majorBidi" w:cstheme="majorBidi"/>
          <w:b/>
          <w:bCs/>
          <w:sz w:val="24"/>
          <w:szCs w:val="24"/>
        </w:rPr>
        <w:t>Request for clarification:</w:t>
      </w:r>
      <w:r w:rsidRPr="005A2D0E">
        <w:rPr>
          <w:rFonts w:asciiTheme="majorBidi" w:hAnsiTheme="majorBidi" w:cstheme="majorBidi"/>
          <w:sz w:val="24"/>
          <w:szCs w:val="24"/>
        </w:rPr>
        <w:t xml:space="preserve"> seeking further understanding of the client's statements</w:t>
      </w:r>
    </w:p>
    <w:p w:rsidR="004D4486" w:rsidRPr="005A2D0E" w:rsidRDefault="005A2D0E" w:rsidP="005A2D0E">
      <w:pPr>
        <w:pStyle w:val="ListParagraph"/>
        <w:numPr>
          <w:ilvl w:val="0"/>
          <w:numId w:val="4"/>
        </w:numPr>
        <w:rPr>
          <w:rFonts w:asciiTheme="majorBidi" w:hAnsiTheme="majorBidi" w:cstheme="majorBidi"/>
          <w:sz w:val="24"/>
          <w:szCs w:val="24"/>
        </w:rPr>
      </w:pPr>
      <w:r w:rsidRPr="005A2D0E">
        <w:rPr>
          <w:rFonts w:asciiTheme="majorBidi" w:hAnsiTheme="majorBidi" w:cstheme="majorBidi"/>
          <w:b/>
          <w:bCs/>
          <w:sz w:val="24"/>
          <w:szCs w:val="24"/>
        </w:rPr>
        <w:t>Acknowledgment of nonverbal behavior:</w:t>
      </w:r>
      <w:r w:rsidRPr="005A2D0E">
        <w:rPr>
          <w:rFonts w:asciiTheme="majorBidi" w:hAnsiTheme="majorBidi" w:cstheme="majorBidi"/>
          <w:sz w:val="24"/>
          <w:szCs w:val="24"/>
        </w:rPr>
        <w:t xml:space="preserve"> noting and acknowledging observable nonverbal cues</w:t>
      </w: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sz w:val="24"/>
          <w:szCs w:val="24"/>
        </w:rPr>
      </w:pPr>
    </w:p>
    <w:p w:rsidR="00FD2A20" w:rsidRPr="00EC61C8" w:rsidRDefault="00EC61C8" w:rsidP="00EC61C8">
      <w:pPr>
        <w:rPr>
          <w:rFonts w:asciiTheme="majorBidi" w:hAnsiTheme="majorBidi" w:cstheme="majorBidi"/>
          <w:sz w:val="24"/>
          <w:szCs w:val="24"/>
        </w:rPr>
      </w:pPr>
      <w:r>
        <w:rPr>
          <w:rFonts w:asciiTheme="majorBidi" w:hAnsiTheme="majorBidi" w:cstheme="majorBidi"/>
          <w:sz w:val="24"/>
          <w:szCs w:val="24"/>
        </w:rPr>
        <w:t xml:space="preserve"> </w:t>
      </w:r>
      <w:bookmarkStart w:id="0" w:name="_GoBack"/>
      <w:bookmarkEnd w:id="0"/>
      <w:r w:rsidR="00FD2A20" w:rsidRPr="00EC61C8">
        <w:rPr>
          <w:rFonts w:asciiTheme="majorBidi" w:hAnsiTheme="majorBidi" w:cstheme="majorBidi"/>
          <w:b/>
          <w:bCs/>
          <w:sz w:val="28"/>
          <w:szCs w:val="28"/>
          <w:highlight w:val="yellow"/>
        </w:rPr>
        <w:t>CONDUCTING THE INITIAL INTERVIEW</w:t>
      </w:r>
    </w:p>
    <w:p w:rsidR="00FD2A20" w:rsidRPr="00D10985" w:rsidRDefault="00D10985" w:rsidP="00D10985">
      <w:pPr>
        <w:rPr>
          <w:rFonts w:asciiTheme="majorBidi" w:hAnsiTheme="majorBidi" w:cstheme="majorBidi"/>
          <w:sz w:val="24"/>
          <w:szCs w:val="24"/>
        </w:rPr>
      </w:pPr>
      <w:r w:rsidRPr="00D10985">
        <w:rPr>
          <w:rFonts w:asciiTheme="majorBidi" w:hAnsiTheme="majorBidi" w:cstheme="majorBidi"/>
          <w:sz w:val="24"/>
          <w:szCs w:val="24"/>
        </w:rPr>
        <w:t>There is no one place to begin an initial interview, but experts recommend that counselors start</w:t>
      </w:r>
      <w:r>
        <w:rPr>
          <w:rFonts w:asciiTheme="majorBidi" w:hAnsiTheme="majorBidi" w:cstheme="majorBidi"/>
          <w:sz w:val="24"/>
          <w:szCs w:val="24"/>
        </w:rPr>
        <w:t xml:space="preserve"> </w:t>
      </w:r>
      <w:r w:rsidRPr="00D10985">
        <w:rPr>
          <w:rFonts w:asciiTheme="majorBidi" w:hAnsiTheme="majorBidi" w:cstheme="majorBidi"/>
          <w:sz w:val="24"/>
          <w:szCs w:val="24"/>
        </w:rPr>
        <w:t>by trying to make their clients feel comfortable This type of</w:t>
      </w:r>
      <w:r>
        <w:rPr>
          <w:rFonts w:asciiTheme="majorBidi" w:hAnsiTheme="majorBidi" w:cstheme="majorBidi"/>
          <w:sz w:val="24"/>
          <w:szCs w:val="24"/>
        </w:rPr>
        <w:t xml:space="preserve"> </w:t>
      </w:r>
      <w:r w:rsidRPr="00D10985">
        <w:rPr>
          <w:rFonts w:asciiTheme="majorBidi" w:hAnsiTheme="majorBidi" w:cstheme="majorBidi"/>
          <w:sz w:val="24"/>
          <w:szCs w:val="24"/>
        </w:rPr>
        <w:t xml:space="preserve">behavior, in which there is a genuine interest in and acceptance of a client, is known as </w:t>
      </w:r>
      <w:r w:rsidRPr="00D10985">
        <w:rPr>
          <w:rFonts w:asciiTheme="majorBidi" w:hAnsiTheme="majorBidi" w:cstheme="majorBidi"/>
          <w:b/>
          <w:bCs/>
          <w:sz w:val="24"/>
          <w:szCs w:val="24"/>
        </w:rPr>
        <w:t>rapport</w:t>
      </w:r>
      <w:r w:rsidRPr="00D10985">
        <w:rPr>
          <w:rFonts w:asciiTheme="majorBidi" w:hAnsiTheme="majorBidi" w:cstheme="majorBidi"/>
          <w:sz w:val="24"/>
          <w:szCs w:val="24"/>
        </w:rPr>
        <w:t>.</w:t>
      </w:r>
      <w:r>
        <w:rPr>
          <w:rFonts w:asciiTheme="majorBidi" w:hAnsiTheme="majorBidi" w:cstheme="majorBidi"/>
          <w:sz w:val="24"/>
          <w:szCs w:val="24"/>
        </w:rPr>
        <w:t xml:space="preserve"> T</w:t>
      </w:r>
      <w:r w:rsidRPr="00D10985">
        <w:rPr>
          <w:rFonts w:asciiTheme="majorBidi" w:hAnsiTheme="majorBidi" w:cstheme="majorBidi"/>
          <w:sz w:val="24"/>
          <w:szCs w:val="24"/>
        </w:rPr>
        <w:t>wo mos</w:t>
      </w:r>
      <w:r>
        <w:rPr>
          <w:rFonts w:asciiTheme="majorBidi" w:hAnsiTheme="majorBidi" w:cstheme="majorBidi"/>
          <w:sz w:val="24"/>
          <w:szCs w:val="24"/>
        </w:rPr>
        <w:t xml:space="preserve">t important </w:t>
      </w:r>
      <w:proofErr w:type="spellStart"/>
      <w:r>
        <w:rPr>
          <w:rFonts w:asciiTheme="majorBidi" w:hAnsiTheme="majorBidi" w:cstheme="majorBidi"/>
          <w:sz w:val="24"/>
          <w:szCs w:val="24"/>
        </w:rPr>
        <w:t>microskills</w:t>
      </w:r>
      <w:proofErr w:type="spellEnd"/>
      <w:r>
        <w:rPr>
          <w:rFonts w:asciiTheme="majorBidi" w:hAnsiTheme="majorBidi" w:cstheme="majorBidi"/>
          <w:sz w:val="24"/>
          <w:szCs w:val="24"/>
        </w:rPr>
        <w:t xml:space="preserve"> for rap</w:t>
      </w:r>
      <w:r w:rsidRPr="00D10985">
        <w:rPr>
          <w:rFonts w:asciiTheme="majorBidi" w:hAnsiTheme="majorBidi" w:cstheme="majorBidi"/>
          <w:sz w:val="24"/>
          <w:szCs w:val="24"/>
        </w:rPr>
        <w:t xml:space="preserve">port building are basic </w:t>
      </w:r>
      <w:r w:rsidRPr="00D10985">
        <w:rPr>
          <w:rFonts w:asciiTheme="majorBidi" w:hAnsiTheme="majorBidi" w:cstheme="majorBidi"/>
          <w:b/>
          <w:bCs/>
          <w:sz w:val="24"/>
          <w:szCs w:val="24"/>
        </w:rPr>
        <w:t>attending behavior and client-observation skills</w:t>
      </w:r>
      <w:r w:rsidRPr="00D10985">
        <w:rPr>
          <w:rFonts w:asciiTheme="majorBidi" w:hAnsiTheme="majorBidi" w:cstheme="majorBidi"/>
          <w:sz w:val="24"/>
          <w:szCs w:val="24"/>
        </w:rPr>
        <w:t>.</w:t>
      </w:r>
    </w:p>
    <w:p w:rsidR="00FD2A20" w:rsidRPr="00DA5A38" w:rsidRDefault="00FD2A20" w:rsidP="00DA5A38">
      <w:pPr>
        <w:pStyle w:val="ListParagraph"/>
        <w:numPr>
          <w:ilvl w:val="0"/>
          <w:numId w:val="34"/>
        </w:numPr>
        <w:rPr>
          <w:rFonts w:asciiTheme="majorBidi" w:hAnsiTheme="majorBidi" w:cstheme="majorBidi"/>
          <w:b/>
          <w:bCs/>
          <w:sz w:val="28"/>
          <w:szCs w:val="28"/>
        </w:rPr>
      </w:pPr>
      <w:r w:rsidRPr="00DA5A38">
        <w:rPr>
          <w:rFonts w:asciiTheme="majorBidi" w:hAnsiTheme="majorBidi" w:cstheme="majorBidi"/>
          <w:b/>
          <w:bCs/>
          <w:sz w:val="28"/>
          <w:szCs w:val="28"/>
        </w:rPr>
        <w:t>Empathy</w:t>
      </w:r>
    </w:p>
    <w:p w:rsidR="00D10985" w:rsidRDefault="00FD2A20" w:rsidP="00FD2A20">
      <w:pPr>
        <w:rPr>
          <w:rFonts w:asciiTheme="majorBidi" w:hAnsiTheme="majorBidi" w:cstheme="majorBidi"/>
          <w:sz w:val="24"/>
          <w:szCs w:val="24"/>
        </w:rPr>
      </w:pPr>
      <w:r w:rsidRPr="00D10985">
        <w:rPr>
          <w:rFonts w:asciiTheme="majorBidi" w:hAnsiTheme="majorBidi" w:cstheme="majorBidi"/>
          <w:sz w:val="24"/>
          <w:szCs w:val="24"/>
        </w:rPr>
        <w:t>Rogers (1961) describes empathy as the counselor’s ability to “enter the client’s phenomenal world, to experience the client’s world as if it were your own without ever losing the ‘as if’ qual</w:t>
      </w:r>
      <w:r w:rsidR="00D10985">
        <w:rPr>
          <w:rFonts w:asciiTheme="majorBidi" w:hAnsiTheme="majorBidi" w:cstheme="majorBidi"/>
          <w:sz w:val="24"/>
          <w:szCs w:val="24"/>
        </w:rPr>
        <w:t>ity”.</w:t>
      </w:r>
    </w:p>
    <w:p w:rsidR="00FD2A20" w:rsidRDefault="00FD2A20" w:rsidP="00FD2A20">
      <w:pPr>
        <w:rPr>
          <w:rFonts w:asciiTheme="majorBidi" w:hAnsiTheme="majorBidi" w:cstheme="majorBidi"/>
          <w:sz w:val="24"/>
          <w:szCs w:val="24"/>
        </w:rPr>
      </w:pPr>
      <w:r w:rsidRPr="00D10985">
        <w:rPr>
          <w:rFonts w:asciiTheme="majorBidi" w:hAnsiTheme="majorBidi" w:cstheme="majorBidi"/>
          <w:sz w:val="24"/>
          <w:szCs w:val="24"/>
        </w:rPr>
        <w:t xml:space="preserve">Empathy involves </w:t>
      </w:r>
      <w:r w:rsidRPr="00D10985">
        <w:rPr>
          <w:rFonts w:asciiTheme="majorBidi" w:hAnsiTheme="majorBidi" w:cstheme="majorBidi"/>
          <w:b/>
          <w:bCs/>
          <w:sz w:val="24"/>
          <w:szCs w:val="24"/>
        </w:rPr>
        <w:t>two specific skills</w:t>
      </w:r>
      <w:r w:rsidRPr="00D10985">
        <w:rPr>
          <w:rFonts w:asciiTheme="majorBidi" w:hAnsiTheme="majorBidi" w:cstheme="majorBidi"/>
          <w:sz w:val="24"/>
          <w:szCs w:val="24"/>
        </w:rPr>
        <w:t>: perception and communication</w:t>
      </w:r>
      <w:r w:rsidR="00D10985">
        <w:rPr>
          <w:rFonts w:asciiTheme="majorBidi" w:hAnsiTheme="majorBidi" w:cstheme="majorBidi"/>
          <w:sz w:val="24"/>
          <w:szCs w:val="24"/>
        </w:rPr>
        <w:t>.</w:t>
      </w:r>
    </w:p>
    <w:p w:rsidR="00D10985" w:rsidRPr="005A2D0E" w:rsidRDefault="00D10985" w:rsidP="00D10985">
      <w:pPr>
        <w:rPr>
          <w:rFonts w:asciiTheme="majorBidi" w:hAnsiTheme="majorBidi" w:cstheme="majorBidi"/>
          <w:sz w:val="24"/>
          <w:szCs w:val="24"/>
        </w:rPr>
      </w:pPr>
      <w:r>
        <w:rPr>
          <w:rFonts w:asciiTheme="majorBidi" w:hAnsiTheme="majorBidi" w:cstheme="majorBidi"/>
          <w:sz w:val="24"/>
          <w:szCs w:val="24"/>
        </w:rPr>
        <w:t>E</w:t>
      </w:r>
      <w:r w:rsidRPr="005A2D0E">
        <w:rPr>
          <w:rFonts w:asciiTheme="majorBidi" w:hAnsiTheme="majorBidi" w:cstheme="majorBidi"/>
          <w:sz w:val="24"/>
          <w:szCs w:val="24"/>
        </w:rPr>
        <w:t>mpathy is the counselor's capacity to understand and share the cli</w:t>
      </w:r>
      <w:r>
        <w:rPr>
          <w:rFonts w:asciiTheme="majorBidi" w:hAnsiTheme="majorBidi" w:cstheme="majorBidi"/>
          <w:sz w:val="24"/>
          <w:szCs w:val="24"/>
        </w:rPr>
        <w:t xml:space="preserve">ent's feelings and experiences. </w:t>
      </w:r>
      <w:r w:rsidRPr="005A2D0E">
        <w:rPr>
          <w:rFonts w:asciiTheme="majorBidi" w:hAnsiTheme="majorBidi" w:cstheme="majorBidi"/>
          <w:sz w:val="24"/>
          <w:szCs w:val="24"/>
        </w:rPr>
        <w:t>The counselor conveys genuine understanding and validates the client's emotions without judgment.</w:t>
      </w:r>
    </w:p>
    <w:p w:rsidR="00D10985" w:rsidRDefault="00D10985" w:rsidP="00D10985">
      <w:pPr>
        <w:rPr>
          <w:rFonts w:asciiTheme="majorBidi" w:hAnsiTheme="majorBidi" w:cstheme="majorBidi"/>
          <w:sz w:val="24"/>
          <w:szCs w:val="24"/>
        </w:rPr>
      </w:pPr>
      <w:r w:rsidRPr="009D24B2">
        <w:rPr>
          <w:rFonts w:asciiTheme="majorBidi" w:hAnsiTheme="majorBidi" w:cstheme="majorBidi"/>
          <w:b/>
          <w:bCs/>
          <w:sz w:val="24"/>
          <w:szCs w:val="24"/>
        </w:rPr>
        <w:t>Elements of Empathy:</w:t>
      </w:r>
      <w:r w:rsidRPr="009D24B2">
        <w:rPr>
          <w:rFonts w:asciiTheme="majorBidi" w:hAnsiTheme="majorBidi" w:cstheme="majorBidi"/>
          <w:sz w:val="24"/>
          <w:szCs w:val="24"/>
        </w:rPr>
        <w:t xml:space="preserve">  </w:t>
      </w:r>
      <w:r w:rsidRPr="009D24B2">
        <w:rPr>
          <w:rFonts w:asciiTheme="majorBidi" w:hAnsiTheme="majorBidi" w:cstheme="majorBidi"/>
          <w:b/>
          <w:bCs/>
          <w:sz w:val="24"/>
          <w:szCs w:val="24"/>
        </w:rPr>
        <w:t>1. Perceptiveness</w:t>
      </w:r>
      <w:r w:rsidRPr="009D24B2">
        <w:rPr>
          <w:rFonts w:asciiTheme="majorBidi" w:hAnsiTheme="majorBidi" w:cstheme="majorBidi"/>
          <w:sz w:val="24"/>
          <w:szCs w:val="24"/>
        </w:rPr>
        <w:t xml:space="preserve">: The counselor's ability to perceive and understand the client's emotions, experiences, and behaviors. </w:t>
      </w:r>
      <w:r w:rsidRPr="009D24B2">
        <w:rPr>
          <w:rFonts w:asciiTheme="majorBidi" w:hAnsiTheme="majorBidi" w:cstheme="majorBidi"/>
          <w:b/>
          <w:bCs/>
          <w:sz w:val="24"/>
          <w:szCs w:val="24"/>
        </w:rPr>
        <w:t>2. Know-how</w:t>
      </w:r>
      <w:r w:rsidRPr="009D24B2">
        <w:rPr>
          <w:rFonts w:asciiTheme="majorBidi" w:hAnsiTheme="majorBidi" w:cstheme="majorBidi"/>
          <w:sz w:val="24"/>
          <w:szCs w:val="24"/>
        </w:rPr>
        <w:t xml:space="preserve">: The counselor's knowledge and skill in translating their understanding into appropriate responses. </w:t>
      </w:r>
      <w:r w:rsidRPr="009D24B2">
        <w:rPr>
          <w:rFonts w:asciiTheme="majorBidi" w:hAnsiTheme="majorBidi" w:cstheme="majorBidi"/>
          <w:b/>
          <w:bCs/>
          <w:sz w:val="24"/>
          <w:szCs w:val="24"/>
        </w:rPr>
        <w:t>Assertiveness</w:t>
      </w:r>
      <w:r w:rsidRPr="009D24B2">
        <w:rPr>
          <w:rFonts w:asciiTheme="majorBidi" w:hAnsiTheme="majorBidi" w:cstheme="majorBidi"/>
          <w:sz w:val="24"/>
          <w:szCs w:val="24"/>
        </w:rPr>
        <w:t>: The counselor's ability to assert their empathetic understanding back to the client.</w:t>
      </w:r>
      <w:r>
        <w:rPr>
          <w:rFonts w:asciiTheme="majorBidi" w:hAnsiTheme="majorBidi" w:cstheme="majorBidi"/>
          <w:sz w:val="24"/>
          <w:szCs w:val="24"/>
        </w:rPr>
        <w:t xml:space="preserve"> </w:t>
      </w:r>
    </w:p>
    <w:p w:rsidR="00D10985" w:rsidRDefault="00D10985" w:rsidP="00D10985">
      <w:pPr>
        <w:rPr>
          <w:rFonts w:asciiTheme="majorBidi" w:hAnsiTheme="majorBidi" w:cstheme="majorBidi"/>
          <w:sz w:val="24"/>
          <w:szCs w:val="24"/>
        </w:rPr>
      </w:pPr>
      <w:r w:rsidRPr="009D24B2">
        <w:rPr>
          <w:rFonts w:asciiTheme="majorBidi" w:hAnsiTheme="majorBidi" w:cstheme="majorBidi"/>
          <w:b/>
          <w:bCs/>
          <w:sz w:val="24"/>
          <w:szCs w:val="24"/>
        </w:rPr>
        <w:t>Types of Empathy</w:t>
      </w:r>
      <w:r>
        <w:rPr>
          <w:rFonts w:asciiTheme="majorBidi" w:hAnsiTheme="majorBidi" w:cstheme="majorBidi"/>
          <w:sz w:val="24"/>
          <w:szCs w:val="24"/>
        </w:rPr>
        <w:t xml:space="preserve">; </w:t>
      </w:r>
    </w:p>
    <w:p w:rsidR="00D10985" w:rsidRPr="009D24B2" w:rsidRDefault="00D10985" w:rsidP="00D10985">
      <w:pPr>
        <w:pStyle w:val="ListParagraph"/>
        <w:numPr>
          <w:ilvl w:val="0"/>
          <w:numId w:val="9"/>
        </w:numPr>
        <w:rPr>
          <w:rFonts w:asciiTheme="majorBidi" w:hAnsiTheme="majorBidi" w:cstheme="majorBidi"/>
          <w:sz w:val="24"/>
          <w:szCs w:val="24"/>
        </w:rPr>
      </w:pPr>
      <w:r w:rsidRPr="009D24B2">
        <w:rPr>
          <w:rFonts w:asciiTheme="majorBidi" w:hAnsiTheme="majorBidi" w:cstheme="majorBidi"/>
          <w:b/>
          <w:bCs/>
          <w:sz w:val="24"/>
          <w:szCs w:val="24"/>
        </w:rPr>
        <w:t>Primary Empathy</w:t>
      </w:r>
      <w:r w:rsidRPr="009D24B2">
        <w:rPr>
          <w:rFonts w:asciiTheme="majorBidi" w:hAnsiTheme="majorBidi" w:cstheme="majorBidi"/>
          <w:sz w:val="24"/>
          <w:szCs w:val="24"/>
        </w:rPr>
        <w:t xml:space="preserve">: Primary empathy focuses on conveying a basic understanding of the client's feelings, experiences, and underlying behaviors. It helps establish the counseling relationship, gather relevant information, and clarify problems. Accurate primary empathy involves reflecting the client's emotions back to them. For example: Client: "I'm really feeling like I can't do anything for myself." Counselor: "You're feeling helpless."  </w:t>
      </w:r>
    </w:p>
    <w:p w:rsidR="00D10985" w:rsidRDefault="00D10985" w:rsidP="00D10985">
      <w:pPr>
        <w:pStyle w:val="ListParagraph"/>
        <w:numPr>
          <w:ilvl w:val="0"/>
          <w:numId w:val="9"/>
        </w:numPr>
        <w:rPr>
          <w:rFonts w:asciiTheme="majorBidi" w:hAnsiTheme="majorBidi" w:cstheme="majorBidi"/>
          <w:sz w:val="24"/>
          <w:szCs w:val="24"/>
        </w:rPr>
      </w:pPr>
      <w:r w:rsidRPr="00D10985">
        <w:rPr>
          <w:rFonts w:asciiTheme="majorBidi" w:hAnsiTheme="majorBidi" w:cstheme="majorBidi"/>
          <w:b/>
          <w:bCs/>
          <w:sz w:val="24"/>
          <w:szCs w:val="24"/>
        </w:rPr>
        <w:t xml:space="preserve">Advanced Empathy: </w:t>
      </w:r>
      <w:r w:rsidRPr="00D10985">
        <w:rPr>
          <w:rFonts w:asciiTheme="majorBidi" w:hAnsiTheme="majorBidi" w:cstheme="majorBidi"/>
          <w:sz w:val="24"/>
          <w:szCs w:val="24"/>
        </w:rPr>
        <w:t>Advanced empathy goes beyond what clients explicitly state and includes understanding their implicit or incomplete messages. Accurate advanced empathy reflects not only what clients say but also what they imply or express indirectly. It requires the counselor to attune to the client's nonverbal cues and respond accordingly. For example: Client: "And I hope everything will work out." (looking off into space) Counselor: "For if it doesn't, I'm not sure what I will do next."</w:t>
      </w:r>
    </w:p>
    <w:p w:rsidR="00DA5A38" w:rsidRDefault="00DA5A38" w:rsidP="00DA5A38">
      <w:pPr>
        <w:pStyle w:val="ListParagraph"/>
        <w:rPr>
          <w:rFonts w:asciiTheme="majorBidi" w:hAnsiTheme="majorBidi" w:cstheme="majorBidi"/>
          <w:sz w:val="24"/>
          <w:szCs w:val="24"/>
        </w:rPr>
      </w:pPr>
    </w:p>
    <w:p w:rsidR="00317A40" w:rsidRDefault="00317A40" w:rsidP="00317A40">
      <w:pPr>
        <w:pStyle w:val="ListParagraph"/>
        <w:rPr>
          <w:rFonts w:asciiTheme="majorBidi" w:hAnsiTheme="majorBidi" w:cstheme="majorBidi"/>
          <w:b/>
          <w:bCs/>
          <w:sz w:val="28"/>
          <w:szCs w:val="28"/>
        </w:rPr>
      </w:pPr>
    </w:p>
    <w:p w:rsidR="00317A40" w:rsidRDefault="00317A40" w:rsidP="00317A40">
      <w:pPr>
        <w:pStyle w:val="ListParagraph"/>
        <w:rPr>
          <w:rFonts w:asciiTheme="majorBidi" w:hAnsiTheme="majorBidi" w:cstheme="majorBidi"/>
          <w:b/>
          <w:bCs/>
          <w:sz w:val="28"/>
          <w:szCs w:val="28"/>
        </w:rPr>
      </w:pPr>
    </w:p>
    <w:p w:rsidR="00317A40" w:rsidRDefault="00317A40" w:rsidP="00317A40">
      <w:pPr>
        <w:pStyle w:val="ListParagraph"/>
        <w:rPr>
          <w:rFonts w:asciiTheme="majorBidi" w:hAnsiTheme="majorBidi" w:cstheme="majorBidi"/>
          <w:b/>
          <w:bCs/>
          <w:sz w:val="28"/>
          <w:szCs w:val="28"/>
        </w:rPr>
      </w:pPr>
    </w:p>
    <w:p w:rsidR="00317A40" w:rsidRDefault="00317A40" w:rsidP="00317A40">
      <w:pPr>
        <w:pStyle w:val="ListParagraph"/>
        <w:rPr>
          <w:rFonts w:asciiTheme="majorBidi" w:hAnsiTheme="majorBidi" w:cstheme="majorBidi"/>
          <w:b/>
          <w:bCs/>
          <w:sz w:val="28"/>
          <w:szCs w:val="28"/>
        </w:rPr>
      </w:pPr>
    </w:p>
    <w:p w:rsidR="00317A40" w:rsidRDefault="00317A40" w:rsidP="00317A40">
      <w:pPr>
        <w:pStyle w:val="ListParagraph"/>
        <w:rPr>
          <w:rFonts w:asciiTheme="majorBidi" w:hAnsiTheme="majorBidi" w:cstheme="majorBidi"/>
          <w:b/>
          <w:bCs/>
          <w:sz w:val="28"/>
          <w:szCs w:val="28"/>
        </w:rPr>
      </w:pPr>
    </w:p>
    <w:p w:rsidR="00317A40" w:rsidRDefault="00317A40" w:rsidP="00317A40">
      <w:pPr>
        <w:pStyle w:val="ListParagraph"/>
        <w:rPr>
          <w:rFonts w:asciiTheme="majorBidi" w:hAnsiTheme="majorBidi" w:cstheme="majorBidi"/>
          <w:b/>
          <w:bCs/>
          <w:sz w:val="28"/>
          <w:szCs w:val="28"/>
        </w:rPr>
      </w:pPr>
    </w:p>
    <w:p w:rsidR="00317A40" w:rsidRDefault="00317A40" w:rsidP="00317A40">
      <w:pPr>
        <w:pStyle w:val="ListParagraph"/>
        <w:rPr>
          <w:rFonts w:asciiTheme="majorBidi" w:hAnsiTheme="majorBidi" w:cstheme="majorBidi"/>
          <w:b/>
          <w:bCs/>
          <w:sz w:val="28"/>
          <w:szCs w:val="28"/>
        </w:rPr>
      </w:pPr>
    </w:p>
    <w:p w:rsidR="00DA5A38" w:rsidRPr="00317A40" w:rsidRDefault="00DA5A38" w:rsidP="00317A40">
      <w:pPr>
        <w:pStyle w:val="ListParagraph"/>
        <w:rPr>
          <w:rFonts w:asciiTheme="majorBidi" w:hAnsiTheme="majorBidi" w:cstheme="majorBidi"/>
          <w:b/>
          <w:bCs/>
          <w:sz w:val="28"/>
          <w:szCs w:val="28"/>
        </w:rPr>
      </w:pPr>
      <w:r w:rsidRPr="00317A40">
        <w:rPr>
          <w:rFonts w:asciiTheme="majorBidi" w:hAnsiTheme="majorBidi" w:cstheme="majorBidi"/>
          <w:b/>
          <w:bCs/>
          <w:sz w:val="28"/>
          <w:szCs w:val="28"/>
        </w:rPr>
        <w:t>Verbal and Nonverbal Behavior</w:t>
      </w:r>
    </w:p>
    <w:p w:rsidR="00DA5A38" w:rsidRPr="00DA5A38" w:rsidRDefault="00DA5A38" w:rsidP="00D10985">
      <w:pPr>
        <w:rPr>
          <w:rFonts w:asciiTheme="majorBidi" w:hAnsiTheme="majorBidi" w:cstheme="majorBidi"/>
          <w:b/>
          <w:bCs/>
          <w:sz w:val="24"/>
          <w:szCs w:val="24"/>
        </w:rPr>
      </w:pPr>
      <w:r w:rsidRPr="00DA5A38">
        <w:rPr>
          <w:rFonts w:asciiTheme="majorBidi" w:hAnsiTheme="majorBidi" w:cstheme="majorBidi"/>
          <w:b/>
          <w:bCs/>
          <w:sz w:val="24"/>
          <w:szCs w:val="24"/>
        </w:rPr>
        <w:t>Verbal behaviors</w:t>
      </w:r>
    </w:p>
    <w:p w:rsidR="00D10985" w:rsidRDefault="00D10985" w:rsidP="00D10985">
      <w:pPr>
        <w:rPr>
          <w:rFonts w:asciiTheme="majorBidi" w:hAnsiTheme="majorBidi" w:cstheme="majorBidi"/>
          <w:sz w:val="24"/>
          <w:szCs w:val="24"/>
        </w:rPr>
      </w:pPr>
      <w:r w:rsidRPr="00D10985">
        <w:rPr>
          <w:rFonts w:asciiTheme="majorBidi" w:hAnsiTheme="majorBidi" w:cstheme="majorBidi"/>
          <w:sz w:val="24"/>
          <w:szCs w:val="24"/>
        </w:rPr>
        <w:t>Verbal behaviors include communica</w:t>
      </w:r>
      <w:r>
        <w:rPr>
          <w:rFonts w:asciiTheme="majorBidi" w:hAnsiTheme="majorBidi" w:cstheme="majorBidi"/>
          <w:sz w:val="24"/>
          <w:szCs w:val="24"/>
        </w:rPr>
        <w:t>tions that show a desire to com</w:t>
      </w:r>
      <w:r w:rsidRPr="00D10985">
        <w:rPr>
          <w:rFonts w:asciiTheme="majorBidi" w:hAnsiTheme="majorBidi" w:cstheme="majorBidi"/>
          <w:sz w:val="24"/>
          <w:szCs w:val="24"/>
        </w:rPr>
        <w:t xml:space="preserve">prehend or discuss </w:t>
      </w:r>
      <w:r>
        <w:rPr>
          <w:rFonts w:asciiTheme="majorBidi" w:hAnsiTheme="majorBidi" w:cstheme="majorBidi"/>
          <w:sz w:val="24"/>
          <w:szCs w:val="24"/>
        </w:rPr>
        <w:t xml:space="preserve">what is important to the client. </w:t>
      </w:r>
      <w:r w:rsidRPr="00D10985">
        <w:rPr>
          <w:rFonts w:asciiTheme="majorBidi" w:hAnsiTheme="majorBidi" w:cstheme="majorBidi"/>
          <w:sz w:val="24"/>
          <w:szCs w:val="24"/>
        </w:rPr>
        <w:t>These</w:t>
      </w:r>
      <w:r>
        <w:rPr>
          <w:rFonts w:asciiTheme="majorBidi" w:hAnsiTheme="majorBidi" w:cstheme="majorBidi"/>
          <w:sz w:val="24"/>
          <w:szCs w:val="24"/>
        </w:rPr>
        <w:t xml:space="preserve"> </w:t>
      </w:r>
      <w:r w:rsidRPr="00D10985">
        <w:rPr>
          <w:rFonts w:asciiTheme="majorBidi" w:hAnsiTheme="majorBidi" w:cstheme="majorBidi"/>
          <w:sz w:val="24"/>
          <w:szCs w:val="24"/>
        </w:rPr>
        <w:t>behaviors</w:t>
      </w:r>
      <w:r>
        <w:rPr>
          <w:rFonts w:asciiTheme="majorBidi" w:hAnsiTheme="majorBidi" w:cstheme="majorBidi"/>
          <w:sz w:val="24"/>
          <w:szCs w:val="24"/>
        </w:rPr>
        <w:t xml:space="preserve"> </w:t>
      </w:r>
      <w:r w:rsidRPr="00D10985">
        <w:rPr>
          <w:rFonts w:asciiTheme="majorBidi" w:hAnsiTheme="majorBidi" w:cstheme="majorBidi"/>
          <w:sz w:val="24"/>
          <w:szCs w:val="24"/>
        </w:rPr>
        <w:t>indicate that the counselor is focusing on the person of the client.</w:t>
      </w:r>
    </w:p>
    <w:p w:rsidR="00D10985" w:rsidRP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probing, </w:t>
      </w:r>
    </w:p>
    <w:p w:rsidR="00D10985" w:rsidRP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requesting </w:t>
      </w:r>
    </w:p>
    <w:p w:rsidR="00D10985" w:rsidRP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clarification, </w:t>
      </w:r>
    </w:p>
    <w:p w:rsidR="00D10985" w:rsidRP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restating, and </w:t>
      </w:r>
    </w:p>
    <w:p w:rsid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summarizing feelings) </w:t>
      </w:r>
    </w:p>
    <w:p w:rsidR="00D10985" w:rsidRPr="00DA5A38" w:rsidRDefault="00D10985" w:rsidP="00D10985">
      <w:pPr>
        <w:rPr>
          <w:rFonts w:asciiTheme="majorBidi" w:hAnsiTheme="majorBidi" w:cstheme="majorBidi"/>
          <w:b/>
          <w:bCs/>
          <w:sz w:val="24"/>
          <w:szCs w:val="24"/>
        </w:rPr>
      </w:pPr>
      <w:proofErr w:type="spellStart"/>
      <w:r w:rsidRPr="00DA5A38">
        <w:rPr>
          <w:rFonts w:asciiTheme="majorBidi" w:hAnsiTheme="majorBidi" w:cstheme="majorBidi"/>
          <w:b/>
          <w:bCs/>
          <w:sz w:val="24"/>
          <w:szCs w:val="24"/>
        </w:rPr>
        <w:t>NonVerbal</w:t>
      </w:r>
      <w:proofErr w:type="spellEnd"/>
      <w:r w:rsidR="00DA5A38" w:rsidRPr="00DA5A38">
        <w:rPr>
          <w:rFonts w:asciiTheme="majorBidi" w:hAnsiTheme="majorBidi" w:cstheme="majorBidi"/>
          <w:b/>
          <w:bCs/>
          <w:sz w:val="24"/>
          <w:szCs w:val="24"/>
        </w:rPr>
        <w:t xml:space="preserve"> behaviors</w:t>
      </w:r>
    </w:p>
    <w:p w:rsidR="00D10985" w:rsidRP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smiling, </w:t>
      </w:r>
    </w:p>
    <w:p w:rsidR="00D10985" w:rsidRP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leaning forward, </w:t>
      </w:r>
    </w:p>
    <w:p w:rsidR="00D10985" w:rsidRPr="00D10985" w:rsidRDefault="00D10985" w:rsidP="00D10985">
      <w:pPr>
        <w:pStyle w:val="ListParagraph"/>
        <w:numPr>
          <w:ilvl w:val="0"/>
          <w:numId w:val="33"/>
        </w:numPr>
        <w:tabs>
          <w:tab w:val="left" w:pos="2400"/>
        </w:tabs>
        <w:rPr>
          <w:rFonts w:asciiTheme="majorBidi" w:hAnsiTheme="majorBidi" w:cstheme="majorBidi"/>
          <w:sz w:val="24"/>
          <w:szCs w:val="24"/>
        </w:rPr>
      </w:pPr>
      <w:r w:rsidRPr="00D10985">
        <w:rPr>
          <w:rFonts w:asciiTheme="majorBidi" w:hAnsiTheme="majorBidi" w:cstheme="majorBidi"/>
          <w:sz w:val="24"/>
          <w:szCs w:val="24"/>
        </w:rPr>
        <w:t xml:space="preserve">making eye contact, </w:t>
      </w:r>
      <w:r w:rsidRPr="00D10985">
        <w:rPr>
          <w:rFonts w:asciiTheme="majorBidi" w:hAnsiTheme="majorBidi" w:cstheme="majorBidi"/>
          <w:sz w:val="24"/>
          <w:szCs w:val="24"/>
        </w:rPr>
        <w:tab/>
      </w:r>
    </w:p>
    <w:p w:rsidR="00D10985" w:rsidRP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 xml:space="preserve">gesturing, and </w:t>
      </w:r>
    </w:p>
    <w:p w:rsidR="00D10985" w:rsidRDefault="00D10985" w:rsidP="00D10985">
      <w:pPr>
        <w:pStyle w:val="ListParagraph"/>
        <w:numPr>
          <w:ilvl w:val="0"/>
          <w:numId w:val="33"/>
        </w:numPr>
        <w:rPr>
          <w:rFonts w:asciiTheme="majorBidi" w:hAnsiTheme="majorBidi" w:cstheme="majorBidi"/>
          <w:sz w:val="24"/>
          <w:szCs w:val="24"/>
        </w:rPr>
      </w:pPr>
      <w:r w:rsidRPr="00D10985">
        <w:rPr>
          <w:rFonts w:asciiTheme="majorBidi" w:hAnsiTheme="majorBidi" w:cstheme="majorBidi"/>
          <w:sz w:val="24"/>
          <w:szCs w:val="24"/>
        </w:rPr>
        <w:t>nodding one’s head are effective</w:t>
      </w:r>
    </w:p>
    <w:p w:rsidR="00DA5A38" w:rsidRPr="00DA5A38" w:rsidRDefault="00DA5A38" w:rsidP="00DA5A38">
      <w:pPr>
        <w:rPr>
          <w:rFonts w:asciiTheme="majorBidi" w:hAnsiTheme="majorBidi" w:cstheme="majorBidi"/>
          <w:sz w:val="24"/>
          <w:szCs w:val="24"/>
        </w:rPr>
      </w:pPr>
      <w:r w:rsidRPr="00DA5A38">
        <w:rPr>
          <w:rFonts w:asciiTheme="majorBidi" w:hAnsiTheme="majorBidi" w:cstheme="majorBidi"/>
          <w:b/>
          <w:bCs/>
          <w:sz w:val="24"/>
          <w:szCs w:val="24"/>
        </w:rPr>
        <w:t xml:space="preserve">Touching </w:t>
      </w:r>
      <w:r w:rsidRPr="00DA5A38">
        <w:rPr>
          <w:rFonts w:asciiTheme="majorBidi" w:hAnsiTheme="majorBidi" w:cstheme="majorBidi"/>
          <w:sz w:val="24"/>
          <w:szCs w:val="24"/>
        </w:rPr>
        <w:t>in counseling is a sensitive and controversial topic. While some argue that human touch can be therapeutic, it is important to consider individual interpretations and responses. Touch should be appropriately employed, brief, sparing, and used to communicate concern, following the principle of the "Touch Test" which asks if the action would be appropriate with a stranger.</w:t>
      </w:r>
    </w:p>
    <w:p w:rsidR="00DA5A38" w:rsidRPr="00DA5A38" w:rsidRDefault="00DA5A38" w:rsidP="00DA5A38">
      <w:pPr>
        <w:rPr>
          <w:rFonts w:asciiTheme="majorBidi" w:hAnsiTheme="majorBidi" w:cstheme="majorBidi"/>
          <w:b/>
          <w:bCs/>
          <w:sz w:val="24"/>
          <w:szCs w:val="24"/>
        </w:rPr>
      </w:pPr>
      <w:r w:rsidRPr="00DA5A38">
        <w:rPr>
          <w:rFonts w:asciiTheme="majorBidi" w:hAnsiTheme="majorBidi" w:cstheme="majorBidi"/>
          <w:b/>
          <w:bCs/>
          <w:sz w:val="24"/>
          <w:szCs w:val="24"/>
        </w:rPr>
        <w:t xml:space="preserve">The Meaning of the Letters in </w:t>
      </w:r>
      <w:r w:rsidRPr="00DA5A38">
        <w:rPr>
          <w:rFonts w:asciiTheme="majorBidi" w:hAnsiTheme="majorBidi" w:cstheme="majorBidi"/>
          <w:b/>
          <w:bCs/>
          <w:sz w:val="30"/>
          <w:szCs w:val="30"/>
        </w:rPr>
        <w:t>SOLER</w:t>
      </w:r>
    </w:p>
    <w:p w:rsidR="00DA5A38" w:rsidRPr="00317A40" w:rsidRDefault="00DA5A38" w:rsidP="00317A40">
      <w:pPr>
        <w:pStyle w:val="ListParagraph"/>
        <w:numPr>
          <w:ilvl w:val="0"/>
          <w:numId w:val="38"/>
        </w:numPr>
        <w:rPr>
          <w:rFonts w:asciiTheme="majorBidi" w:hAnsiTheme="majorBidi" w:cstheme="majorBidi"/>
          <w:b/>
          <w:bCs/>
          <w:sz w:val="24"/>
          <w:szCs w:val="24"/>
        </w:rPr>
      </w:pPr>
      <w:r w:rsidRPr="00317A40">
        <w:rPr>
          <w:rFonts w:asciiTheme="majorBidi" w:hAnsiTheme="majorBidi" w:cstheme="majorBidi"/>
          <w:b/>
          <w:bCs/>
          <w:sz w:val="24"/>
          <w:szCs w:val="24"/>
        </w:rPr>
        <w:t>S = face the client squarely</w:t>
      </w:r>
    </w:p>
    <w:p w:rsidR="00DA5A38" w:rsidRPr="00317A40" w:rsidRDefault="00DA5A38" w:rsidP="00317A40">
      <w:pPr>
        <w:pStyle w:val="ListParagraph"/>
        <w:rPr>
          <w:rFonts w:asciiTheme="majorBidi" w:hAnsiTheme="majorBidi" w:cstheme="majorBidi"/>
          <w:sz w:val="24"/>
          <w:szCs w:val="24"/>
        </w:rPr>
      </w:pPr>
      <w:r w:rsidRPr="00317A40">
        <w:rPr>
          <w:rFonts w:asciiTheme="majorBidi" w:hAnsiTheme="majorBidi" w:cstheme="majorBidi"/>
          <w:sz w:val="24"/>
          <w:szCs w:val="24"/>
        </w:rPr>
        <w:t>Facing a client squarely can be understood literally or metaphorically depending on the situation. The important thing is that the counselor shows involvement and interest in the client.</w:t>
      </w:r>
    </w:p>
    <w:p w:rsidR="00DA5A38" w:rsidRPr="00317A40" w:rsidRDefault="00317A40" w:rsidP="00317A40">
      <w:pPr>
        <w:pStyle w:val="ListParagraph"/>
        <w:numPr>
          <w:ilvl w:val="0"/>
          <w:numId w:val="38"/>
        </w:numPr>
        <w:rPr>
          <w:rFonts w:asciiTheme="majorBidi" w:hAnsiTheme="majorBidi" w:cstheme="majorBidi"/>
          <w:b/>
          <w:bCs/>
          <w:sz w:val="24"/>
          <w:szCs w:val="24"/>
        </w:rPr>
      </w:pPr>
      <w:r>
        <w:rPr>
          <w:rFonts w:asciiTheme="majorBidi" w:hAnsiTheme="majorBidi" w:cstheme="majorBidi"/>
          <w:b/>
          <w:bCs/>
          <w:sz w:val="24"/>
          <w:szCs w:val="24"/>
        </w:rPr>
        <w:t xml:space="preserve">O </w:t>
      </w:r>
      <w:r w:rsidR="00DA5A38" w:rsidRPr="00317A40">
        <w:rPr>
          <w:rFonts w:asciiTheme="majorBidi" w:hAnsiTheme="majorBidi" w:cstheme="majorBidi"/>
          <w:b/>
          <w:bCs/>
          <w:sz w:val="24"/>
          <w:szCs w:val="24"/>
        </w:rPr>
        <w:t>= adopt an open posture</w:t>
      </w:r>
    </w:p>
    <w:p w:rsidR="00DA5A38" w:rsidRPr="00317A40" w:rsidRDefault="00DA5A38" w:rsidP="00317A40">
      <w:pPr>
        <w:pStyle w:val="ListParagraph"/>
        <w:rPr>
          <w:rFonts w:asciiTheme="majorBidi" w:hAnsiTheme="majorBidi" w:cstheme="majorBidi"/>
          <w:sz w:val="24"/>
          <w:szCs w:val="24"/>
        </w:rPr>
      </w:pPr>
      <w:r w:rsidRPr="00317A40">
        <w:rPr>
          <w:rFonts w:asciiTheme="majorBidi" w:hAnsiTheme="majorBidi" w:cstheme="majorBidi"/>
          <w:sz w:val="24"/>
          <w:szCs w:val="24"/>
        </w:rPr>
        <w:t>Do not cross arms and legs. Be non-defensive.</w:t>
      </w:r>
    </w:p>
    <w:p w:rsidR="00DA5A38" w:rsidRPr="00317A40" w:rsidRDefault="00DA5A38" w:rsidP="00317A40">
      <w:pPr>
        <w:pStyle w:val="ListParagraph"/>
        <w:numPr>
          <w:ilvl w:val="0"/>
          <w:numId w:val="38"/>
        </w:numPr>
        <w:rPr>
          <w:rFonts w:asciiTheme="majorBidi" w:hAnsiTheme="majorBidi" w:cstheme="majorBidi"/>
          <w:b/>
          <w:bCs/>
          <w:sz w:val="24"/>
          <w:szCs w:val="24"/>
        </w:rPr>
      </w:pPr>
      <w:r w:rsidRPr="00317A40">
        <w:rPr>
          <w:rFonts w:asciiTheme="majorBidi" w:hAnsiTheme="majorBidi" w:cstheme="majorBidi"/>
          <w:b/>
          <w:bCs/>
          <w:sz w:val="24"/>
          <w:szCs w:val="24"/>
        </w:rPr>
        <w:t>L = lean toward the client</w:t>
      </w:r>
    </w:p>
    <w:p w:rsidR="00DA5A38" w:rsidRPr="00317A40" w:rsidRDefault="00DA5A38" w:rsidP="00317A40">
      <w:pPr>
        <w:pStyle w:val="ListParagraph"/>
        <w:rPr>
          <w:rFonts w:asciiTheme="majorBidi" w:hAnsiTheme="majorBidi" w:cstheme="majorBidi"/>
          <w:sz w:val="24"/>
          <w:szCs w:val="24"/>
        </w:rPr>
      </w:pPr>
      <w:r w:rsidRPr="00317A40">
        <w:rPr>
          <w:rFonts w:asciiTheme="majorBidi" w:hAnsiTheme="majorBidi" w:cstheme="majorBidi"/>
          <w:sz w:val="24"/>
          <w:szCs w:val="24"/>
        </w:rPr>
        <w:t>Leaning too far forward and being too close may be frightening, whereas leaning too far away indicates disinterest. The counselor needs to find a middle distance that is comfortable for both parties.</w:t>
      </w:r>
    </w:p>
    <w:p w:rsidR="00DA5A38" w:rsidRPr="00317A40" w:rsidRDefault="00DA5A38" w:rsidP="00317A40">
      <w:pPr>
        <w:pStyle w:val="ListParagraph"/>
        <w:numPr>
          <w:ilvl w:val="0"/>
          <w:numId w:val="38"/>
        </w:numPr>
        <w:rPr>
          <w:rFonts w:asciiTheme="majorBidi" w:hAnsiTheme="majorBidi" w:cstheme="majorBidi"/>
          <w:b/>
          <w:bCs/>
          <w:sz w:val="24"/>
          <w:szCs w:val="24"/>
        </w:rPr>
      </w:pPr>
      <w:r w:rsidRPr="00317A40">
        <w:rPr>
          <w:rFonts w:asciiTheme="majorBidi" w:hAnsiTheme="majorBidi" w:cstheme="majorBidi"/>
          <w:b/>
          <w:bCs/>
          <w:sz w:val="24"/>
          <w:szCs w:val="24"/>
        </w:rPr>
        <w:t>E = eye contact</w:t>
      </w:r>
    </w:p>
    <w:p w:rsidR="00DA5A38" w:rsidRPr="00317A40" w:rsidRDefault="00DA5A38" w:rsidP="00317A40">
      <w:pPr>
        <w:pStyle w:val="ListParagraph"/>
        <w:rPr>
          <w:rFonts w:asciiTheme="majorBidi" w:hAnsiTheme="majorBidi" w:cstheme="majorBidi"/>
          <w:sz w:val="24"/>
          <w:szCs w:val="24"/>
        </w:rPr>
      </w:pPr>
      <w:r w:rsidRPr="00317A40">
        <w:rPr>
          <w:rFonts w:asciiTheme="majorBidi" w:hAnsiTheme="majorBidi" w:cstheme="majorBidi"/>
          <w:sz w:val="24"/>
          <w:szCs w:val="24"/>
        </w:rPr>
        <w:t>Good eye contact with most clients is a sign that the counselor is attuned to the client. For other clients, less eye contact (or even no eye contact) is appropriate.</w:t>
      </w:r>
    </w:p>
    <w:p w:rsidR="00DA5A38" w:rsidRPr="00317A40" w:rsidRDefault="00DA5A38" w:rsidP="00317A40">
      <w:pPr>
        <w:pStyle w:val="ListParagraph"/>
        <w:numPr>
          <w:ilvl w:val="0"/>
          <w:numId w:val="38"/>
        </w:numPr>
        <w:rPr>
          <w:rFonts w:asciiTheme="majorBidi" w:hAnsiTheme="majorBidi" w:cstheme="majorBidi"/>
          <w:b/>
          <w:bCs/>
          <w:sz w:val="24"/>
          <w:szCs w:val="24"/>
        </w:rPr>
      </w:pPr>
      <w:r w:rsidRPr="00317A40">
        <w:rPr>
          <w:rFonts w:asciiTheme="majorBidi" w:hAnsiTheme="majorBidi" w:cstheme="majorBidi"/>
          <w:b/>
          <w:bCs/>
          <w:sz w:val="24"/>
          <w:szCs w:val="24"/>
        </w:rPr>
        <w:t>R = relax</w:t>
      </w:r>
    </w:p>
    <w:p w:rsidR="00DA5A38" w:rsidRPr="00317A40" w:rsidRDefault="00DA5A38" w:rsidP="00317A40">
      <w:pPr>
        <w:pStyle w:val="ListParagraph"/>
        <w:rPr>
          <w:rFonts w:asciiTheme="majorBidi" w:hAnsiTheme="majorBidi" w:cstheme="majorBidi"/>
          <w:sz w:val="24"/>
          <w:szCs w:val="24"/>
        </w:rPr>
      </w:pPr>
      <w:r w:rsidRPr="00317A40">
        <w:rPr>
          <w:rFonts w:asciiTheme="majorBidi" w:hAnsiTheme="majorBidi" w:cstheme="majorBidi"/>
          <w:sz w:val="24"/>
          <w:szCs w:val="24"/>
        </w:rPr>
        <w:t>A counselor needs to be and look relaxed as well as comfortable.</w:t>
      </w:r>
    </w:p>
    <w:p w:rsidR="00317A40" w:rsidRDefault="00317A40" w:rsidP="00DA5A38">
      <w:pPr>
        <w:rPr>
          <w:rFonts w:asciiTheme="majorBidi" w:hAnsiTheme="majorBidi" w:cstheme="majorBidi"/>
          <w:b/>
          <w:bCs/>
          <w:sz w:val="28"/>
          <w:szCs w:val="28"/>
        </w:rPr>
      </w:pPr>
    </w:p>
    <w:p w:rsidR="00DA5A38" w:rsidRPr="00DA5A38" w:rsidRDefault="00DA5A38" w:rsidP="00DA5A38">
      <w:pPr>
        <w:rPr>
          <w:rFonts w:asciiTheme="majorBidi" w:hAnsiTheme="majorBidi" w:cstheme="majorBidi"/>
          <w:b/>
          <w:bCs/>
          <w:sz w:val="28"/>
          <w:szCs w:val="28"/>
        </w:rPr>
      </w:pPr>
      <w:r w:rsidRPr="00DA5A38">
        <w:rPr>
          <w:rFonts w:asciiTheme="majorBidi" w:hAnsiTheme="majorBidi" w:cstheme="majorBidi"/>
          <w:b/>
          <w:bCs/>
          <w:sz w:val="28"/>
          <w:szCs w:val="28"/>
        </w:rPr>
        <w:t>Non helpful Behaviors</w:t>
      </w:r>
    </w:p>
    <w:p w:rsidR="00DA5A38" w:rsidRPr="00317A40" w:rsidRDefault="00DA5A38" w:rsidP="00317A40">
      <w:pPr>
        <w:pStyle w:val="ListParagraph"/>
        <w:numPr>
          <w:ilvl w:val="0"/>
          <w:numId w:val="36"/>
        </w:numPr>
        <w:rPr>
          <w:rFonts w:asciiTheme="majorBidi" w:hAnsiTheme="majorBidi" w:cstheme="majorBidi"/>
          <w:sz w:val="24"/>
          <w:szCs w:val="24"/>
        </w:rPr>
      </w:pPr>
      <w:r w:rsidRPr="00317A40">
        <w:rPr>
          <w:rFonts w:asciiTheme="majorBidi" w:hAnsiTheme="majorBidi" w:cstheme="majorBidi"/>
          <w:b/>
          <w:bCs/>
          <w:sz w:val="24"/>
          <w:szCs w:val="24"/>
        </w:rPr>
        <w:t>Advice giving</w:t>
      </w:r>
      <w:r w:rsidRPr="00317A40">
        <w:rPr>
          <w:rFonts w:asciiTheme="majorBidi" w:hAnsiTheme="majorBidi" w:cstheme="majorBidi"/>
          <w:sz w:val="24"/>
          <w:szCs w:val="24"/>
        </w:rPr>
        <w:t xml:space="preserve">: Offering advice to clients can limit their opportunity to work through their own thoughts and feelings, hindering their ability to make decisions. Counselors should be cautious about giving advice, except in emergency situations, and should ensure that clients genuinely seek advice before offering it.  </w:t>
      </w:r>
    </w:p>
    <w:p w:rsidR="00DA5A38" w:rsidRPr="00317A40" w:rsidRDefault="00DA5A38" w:rsidP="00317A40">
      <w:pPr>
        <w:pStyle w:val="ListParagraph"/>
        <w:numPr>
          <w:ilvl w:val="0"/>
          <w:numId w:val="36"/>
        </w:numPr>
        <w:rPr>
          <w:rFonts w:asciiTheme="majorBidi" w:hAnsiTheme="majorBidi" w:cstheme="majorBidi"/>
          <w:sz w:val="24"/>
          <w:szCs w:val="24"/>
        </w:rPr>
      </w:pPr>
      <w:r w:rsidRPr="00317A40">
        <w:rPr>
          <w:rFonts w:asciiTheme="majorBidi" w:hAnsiTheme="majorBidi" w:cstheme="majorBidi"/>
          <w:b/>
          <w:bCs/>
          <w:sz w:val="24"/>
          <w:szCs w:val="24"/>
        </w:rPr>
        <w:t>Lecturing:</w:t>
      </w:r>
      <w:r w:rsidRPr="00317A40">
        <w:rPr>
          <w:rFonts w:asciiTheme="majorBidi" w:hAnsiTheme="majorBidi" w:cstheme="majorBidi"/>
          <w:sz w:val="24"/>
          <w:szCs w:val="24"/>
        </w:rPr>
        <w:t xml:space="preserve"> Lecturing or Preaching creates a power struggle between the counselor and the client, often resulting in resistance and noncompliance. Instead, counselors should follow the client's lead and engage in a collaborative approach. For example, if a sexually active girl is told “Don’t get involved with boys anymore,” she may do just the opposite to assert her independence. In such a case, both the counselor and client fail in their desire to change behaviors.</w:t>
      </w:r>
    </w:p>
    <w:p w:rsidR="00DA5A38" w:rsidRPr="00317A40" w:rsidRDefault="00DA5A38" w:rsidP="00317A40">
      <w:pPr>
        <w:pStyle w:val="ListParagraph"/>
        <w:numPr>
          <w:ilvl w:val="0"/>
          <w:numId w:val="36"/>
        </w:numPr>
        <w:rPr>
          <w:rFonts w:asciiTheme="majorBidi" w:hAnsiTheme="majorBidi" w:cstheme="majorBidi"/>
          <w:sz w:val="24"/>
          <w:szCs w:val="24"/>
        </w:rPr>
      </w:pPr>
      <w:r w:rsidRPr="00317A40">
        <w:rPr>
          <w:rFonts w:asciiTheme="majorBidi" w:hAnsiTheme="majorBidi" w:cstheme="majorBidi"/>
          <w:b/>
          <w:bCs/>
          <w:sz w:val="24"/>
          <w:szCs w:val="24"/>
        </w:rPr>
        <w:t xml:space="preserve">Excessive questioning: </w:t>
      </w:r>
      <w:r w:rsidRPr="00317A40">
        <w:rPr>
          <w:rFonts w:asciiTheme="majorBidi" w:hAnsiTheme="majorBidi" w:cstheme="majorBidi"/>
          <w:sz w:val="24"/>
          <w:szCs w:val="24"/>
        </w:rPr>
        <w:t xml:space="preserve">Overusing questions can make clients feel interrogated rather than supported. It limits their ability to take initiative and may cause them to become guarded. Counselors should balance questions with statements, observations, and encouragers, and avoid asking more than two consecutive questions. </w:t>
      </w:r>
    </w:p>
    <w:p w:rsidR="00DA5A38" w:rsidRDefault="00DA5A38" w:rsidP="00317A40">
      <w:pPr>
        <w:pStyle w:val="ListParagraph"/>
        <w:numPr>
          <w:ilvl w:val="0"/>
          <w:numId w:val="36"/>
        </w:numPr>
        <w:rPr>
          <w:rFonts w:asciiTheme="majorBidi" w:hAnsiTheme="majorBidi" w:cstheme="majorBidi"/>
          <w:sz w:val="24"/>
          <w:szCs w:val="24"/>
        </w:rPr>
      </w:pPr>
      <w:r w:rsidRPr="00317A40">
        <w:rPr>
          <w:rFonts w:asciiTheme="majorBidi" w:hAnsiTheme="majorBidi" w:cstheme="majorBidi"/>
          <w:b/>
          <w:bCs/>
          <w:sz w:val="24"/>
          <w:szCs w:val="24"/>
        </w:rPr>
        <w:t>Storytelling by the counselor</w:t>
      </w:r>
      <w:r w:rsidRPr="00317A40">
        <w:rPr>
          <w:rFonts w:asciiTheme="majorBidi" w:hAnsiTheme="majorBidi" w:cstheme="majorBidi"/>
          <w:sz w:val="24"/>
          <w:szCs w:val="24"/>
        </w:rPr>
        <w:t>: While some professionals can use storytelling to benefit clients, most counselors should refrain from this practice. Stories told by the counselor can shift the focus away from the client and distract from problem-solving.</w:t>
      </w:r>
    </w:p>
    <w:p w:rsidR="00317A40" w:rsidRPr="00317A40" w:rsidRDefault="00317A40" w:rsidP="00317A40">
      <w:pPr>
        <w:rPr>
          <w:rFonts w:asciiTheme="majorBidi" w:hAnsiTheme="majorBidi" w:cstheme="majorBidi"/>
          <w:sz w:val="24"/>
          <w:szCs w:val="24"/>
        </w:rPr>
      </w:pPr>
      <w:proofErr w:type="spellStart"/>
      <w:r w:rsidRPr="00317A40">
        <w:rPr>
          <w:rFonts w:asciiTheme="majorBidi" w:hAnsiTheme="majorBidi" w:cstheme="majorBidi"/>
          <w:sz w:val="24"/>
          <w:szCs w:val="24"/>
        </w:rPr>
        <w:t>Okun</w:t>
      </w:r>
      <w:proofErr w:type="spellEnd"/>
      <w:r w:rsidRPr="00317A40">
        <w:rPr>
          <w:rFonts w:asciiTheme="majorBidi" w:hAnsiTheme="majorBidi" w:cstheme="majorBidi"/>
          <w:sz w:val="24"/>
          <w:szCs w:val="24"/>
        </w:rPr>
        <w:t xml:space="preserve"> and </w:t>
      </w:r>
      <w:proofErr w:type="spellStart"/>
      <w:r w:rsidRPr="00317A40">
        <w:rPr>
          <w:rFonts w:asciiTheme="majorBidi" w:hAnsiTheme="majorBidi" w:cstheme="majorBidi"/>
          <w:sz w:val="24"/>
          <w:szCs w:val="24"/>
        </w:rPr>
        <w:t>Kantrowitz</w:t>
      </w:r>
      <w:proofErr w:type="spellEnd"/>
      <w:r w:rsidRPr="00317A40">
        <w:rPr>
          <w:rFonts w:asciiTheme="majorBidi" w:hAnsiTheme="majorBidi" w:cstheme="majorBidi"/>
          <w:sz w:val="24"/>
          <w:szCs w:val="24"/>
        </w:rPr>
        <w:t xml:space="preserve"> (2015) list other </w:t>
      </w:r>
      <w:proofErr w:type="spellStart"/>
      <w:r w:rsidRPr="00317A40">
        <w:rPr>
          <w:rFonts w:asciiTheme="majorBidi" w:hAnsiTheme="majorBidi" w:cstheme="majorBidi"/>
          <w:sz w:val="24"/>
          <w:szCs w:val="24"/>
        </w:rPr>
        <w:t>nonhelpful</w:t>
      </w:r>
      <w:proofErr w:type="spellEnd"/>
      <w:r w:rsidRPr="00317A40">
        <w:rPr>
          <w:rFonts w:asciiTheme="majorBidi" w:hAnsiTheme="majorBidi" w:cstheme="majorBidi"/>
          <w:sz w:val="24"/>
          <w:szCs w:val="24"/>
        </w:rPr>
        <w:t xml:space="preserve"> verbal and nonverbal behaviors. Some</w:t>
      </w:r>
      <w:r>
        <w:rPr>
          <w:rFonts w:asciiTheme="majorBidi" w:hAnsiTheme="majorBidi" w:cstheme="majorBidi"/>
          <w:sz w:val="24"/>
          <w:szCs w:val="24"/>
        </w:rPr>
        <w:t xml:space="preserve"> </w:t>
      </w:r>
      <w:r w:rsidRPr="00317A40">
        <w:rPr>
          <w:rFonts w:asciiTheme="majorBidi" w:hAnsiTheme="majorBidi" w:cstheme="majorBidi"/>
          <w:sz w:val="24"/>
          <w:szCs w:val="24"/>
        </w:rPr>
        <w:t>of these behaviors, such as yawning or acting rushed, clearly show the counselor’s disinterest.</w:t>
      </w:r>
      <w:r>
        <w:rPr>
          <w:rFonts w:asciiTheme="majorBidi" w:hAnsiTheme="majorBidi" w:cstheme="majorBidi"/>
          <w:sz w:val="24"/>
          <w:szCs w:val="24"/>
        </w:rPr>
        <w:t xml:space="preserve"> </w:t>
      </w:r>
      <w:r w:rsidRPr="00317A40">
        <w:rPr>
          <w:rFonts w:asciiTheme="majorBidi" w:hAnsiTheme="majorBidi" w:cstheme="majorBidi"/>
          <w:sz w:val="24"/>
          <w:szCs w:val="24"/>
        </w:rPr>
        <w:t>Others, such as interrupting, blaming, and directing, are dismissive or disempowering, which is</w:t>
      </w:r>
      <w:r>
        <w:rPr>
          <w:rFonts w:asciiTheme="majorBidi" w:hAnsiTheme="majorBidi" w:cstheme="majorBidi"/>
          <w:sz w:val="24"/>
          <w:szCs w:val="24"/>
        </w:rPr>
        <w:t xml:space="preserve"> </w:t>
      </w:r>
      <w:r w:rsidRPr="00317A40">
        <w:rPr>
          <w:rFonts w:asciiTheme="majorBidi" w:hAnsiTheme="majorBidi" w:cstheme="majorBidi"/>
          <w:sz w:val="24"/>
          <w:szCs w:val="24"/>
        </w:rPr>
        <w:t>just the opposite of what counseling should be.</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Acting rushed</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Advice giving</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Being dismissive</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Blaming</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Excessive questioning</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Interrupting</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Lecturing</w:t>
      </w:r>
    </w:p>
    <w:p w:rsidR="00DA5A38" w:rsidRPr="00317A40"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Storytelling</w:t>
      </w:r>
    </w:p>
    <w:p w:rsidR="00DA5A38" w:rsidRDefault="00DA5A38" w:rsidP="00317A40">
      <w:pPr>
        <w:pStyle w:val="ListParagraph"/>
        <w:numPr>
          <w:ilvl w:val="0"/>
          <w:numId w:val="35"/>
        </w:numPr>
        <w:rPr>
          <w:rFonts w:asciiTheme="majorBidi" w:hAnsiTheme="majorBidi" w:cstheme="majorBidi"/>
          <w:sz w:val="24"/>
          <w:szCs w:val="24"/>
        </w:rPr>
      </w:pPr>
      <w:r w:rsidRPr="00317A40">
        <w:rPr>
          <w:rFonts w:asciiTheme="majorBidi" w:hAnsiTheme="majorBidi" w:cstheme="majorBidi"/>
          <w:sz w:val="24"/>
          <w:szCs w:val="24"/>
        </w:rPr>
        <w:t>Yawning</w:t>
      </w:r>
    </w:p>
    <w:p w:rsidR="00317A40" w:rsidRDefault="00317A40" w:rsidP="00317A40">
      <w:pPr>
        <w:rPr>
          <w:rFonts w:asciiTheme="majorBidi" w:hAnsiTheme="majorBidi" w:cstheme="majorBidi"/>
          <w:sz w:val="24"/>
          <w:szCs w:val="24"/>
        </w:rPr>
      </w:pPr>
    </w:p>
    <w:p w:rsidR="00317A40" w:rsidRDefault="00317A40" w:rsidP="00317A40">
      <w:pPr>
        <w:rPr>
          <w:rFonts w:asciiTheme="majorBidi" w:hAnsiTheme="majorBidi" w:cstheme="majorBidi"/>
          <w:sz w:val="24"/>
          <w:szCs w:val="24"/>
        </w:rPr>
      </w:pPr>
    </w:p>
    <w:p w:rsidR="00317A40" w:rsidRDefault="00317A40" w:rsidP="00317A40">
      <w:pPr>
        <w:rPr>
          <w:rFonts w:asciiTheme="majorBidi" w:hAnsiTheme="majorBidi" w:cstheme="majorBidi"/>
          <w:sz w:val="24"/>
          <w:szCs w:val="24"/>
        </w:rPr>
      </w:pPr>
    </w:p>
    <w:p w:rsidR="00317A40" w:rsidRDefault="00317A40" w:rsidP="00317A40">
      <w:pPr>
        <w:rPr>
          <w:rFonts w:asciiTheme="majorBidi" w:hAnsiTheme="majorBidi" w:cstheme="majorBidi"/>
          <w:sz w:val="24"/>
          <w:szCs w:val="24"/>
        </w:rPr>
      </w:pPr>
    </w:p>
    <w:p w:rsidR="00317A40" w:rsidRDefault="00317A40" w:rsidP="00317A40">
      <w:pPr>
        <w:rPr>
          <w:rFonts w:asciiTheme="majorBidi" w:hAnsiTheme="majorBidi" w:cstheme="majorBidi"/>
          <w:sz w:val="24"/>
          <w:szCs w:val="24"/>
        </w:rPr>
      </w:pPr>
    </w:p>
    <w:p w:rsidR="00317A40" w:rsidRDefault="00317A40" w:rsidP="00317A40">
      <w:pPr>
        <w:rPr>
          <w:rFonts w:asciiTheme="majorBidi" w:hAnsiTheme="majorBidi" w:cstheme="majorBidi"/>
          <w:sz w:val="24"/>
          <w:szCs w:val="24"/>
        </w:rPr>
      </w:pPr>
    </w:p>
    <w:p w:rsidR="00381EAB" w:rsidRPr="00317A40" w:rsidRDefault="00381EAB" w:rsidP="00317A40">
      <w:pPr>
        <w:rPr>
          <w:rFonts w:asciiTheme="majorBidi" w:hAnsiTheme="majorBidi" w:cstheme="majorBidi"/>
          <w:b/>
          <w:bCs/>
          <w:sz w:val="30"/>
          <w:szCs w:val="30"/>
          <w:highlight w:val="yellow"/>
        </w:rPr>
      </w:pPr>
      <w:r>
        <w:rPr>
          <w:rFonts w:asciiTheme="majorBidi" w:hAnsiTheme="majorBidi" w:cstheme="majorBidi"/>
          <w:b/>
          <w:bCs/>
          <w:sz w:val="30"/>
          <w:szCs w:val="30"/>
          <w:highlight w:val="yellow"/>
        </w:rPr>
        <w:t xml:space="preserve"> </w:t>
      </w:r>
      <w:r w:rsidRPr="00381EAB">
        <w:rPr>
          <w:rFonts w:asciiTheme="majorBidi" w:hAnsiTheme="majorBidi" w:cstheme="majorBidi"/>
          <w:b/>
          <w:bCs/>
          <w:sz w:val="30"/>
          <w:szCs w:val="30"/>
          <w:highlight w:val="yellow"/>
        </w:rPr>
        <w:t>EXPLORATION AND THE IDENTIFICATION OF GOALS</w:t>
      </w:r>
    </w:p>
    <w:p w:rsidR="00317A40" w:rsidRPr="005A2D0E" w:rsidRDefault="00317A40" w:rsidP="00317A40">
      <w:pPr>
        <w:rPr>
          <w:rFonts w:asciiTheme="majorBidi" w:hAnsiTheme="majorBidi" w:cstheme="majorBidi"/>
          <w:sz w:val="24"/>
          <w:szCs w:val="24"/>
        </w:rPr>
      </w:pPr>
      <w:r w:rsidRPr="00381EAB">
        <w:rPr>
          <w:rFonts w:asciiTheme="majorBidi" w:hAnsiTheme="majorBidi" w:cstheme="majorBidi"/>
          <w:sz w:val="24"/>
          <w:szCs w:val="24"/>
        </w:rPr>
        <w:t>Ru</w:t>
      </w:r>
      <w:r>
        <w:rPr>
          <w:rFonts w:asciiTheme="majorBidi" w:hAnsiTheme="majorBidi" w:cstheme="majorBidi"/>
          <w:sz w:val="24"/>
          <w:szCs w:val="24"/>
        </w:rPr>
        <w:t>le (1982)</w:t>
      </w:r>
      <w:r w:rsidRPr="00381EAB">
        <w:rPr>
          <w:rFonts w:asciiTheme="majorBidi" w:hAnsiTheme="majorBidi" w:cstheme="majorBidi"/>
          <w:sz w:val="24"/>
          <w:szCs w:val="24"/>
        </w:rPr>
        <w:t xml:space="preserve"> describes some goals as unfocused, unrealist</w:t>
      </w:r>
      <w:r>
        <w:rPr>
          <w:rFonts w:asciiTheme="majorBidi" w:hAnsiTheme="majorBidi" w:cstheme="majorBidi"/>
          <w:sz w:val="24"/>
          <w:szCs w:val="24"/>
        </w:rPr>
        <w:t>ic, and uncoordinated.</w:t>
      </w:r>
    </w:p>
    <w:p w:rsidR="00317A40" w:rsidRPr="00381EAB" w:rsidRDefault="00317A40" w:rsidP="00317A40">
      <w:pPr>
        <w:pStyle w:val="ListParagraph"/>
        <w:numPr>
          <w:ilvl w:val="0"/>
          <w:numId w:val="21"/>
        </w:numPr>
        <w:rPr>
          <w:rFonts w:asciiTheme="majorBidi" w:hAnsiTheme="majorBidi" w:cstheme="majorBidi"/>
          <w:sz w:val="24"/>
          <w:szCs w:val="24"/>
        </w:rPr>
      </w:pPr>
      <w:r w:rsidRPr="00381EAB">
        <w:rPr>
          <w:rFonts w:asciiTheme="majorBidi" w:hAnsiTheme="majorBidi" w:cstheme="majorBidi"/>
          <w:b/>
          <w:bCs/>
          <w:sz w:val="24"/>
          <w:szCs w:val="24"/>
        </w:rPr>
        <w:t>Unfocused goals</w:t>
      </w:r>
      <w:r w:rsidRPr="00381EAB">
        <w:rPr>
          <w:rFonts w:asciiTheme="majorBidi" w:hAnsiTheme="majorBidi" w:cstheme="majorBidi"/>
          <w:sz w:val="24"/>
          <w:szCs w:val="24"/>
        </w:rPr>
        <w:t xml:space="preserve"> lack identification, are too broad, or not prioritized. Pursuing them may not be productive. </w:t>
      </w:r>
    </w:p>
    <w:p w:rsidR="00317A40" w:rsidRPr="00381EAB" w:rsidRDefault="00317A40" w:rsidP="00317A40">
      <w:pPr>
        <w:pStyle w:val="ListParagraph"/>
        <w:numPr>
          <w:ilvl w:val="0"/>
          <w:numId w:val="21"/>
        </w:numPr>
        <w:rPr>
          <w:rFonts w:asciiTheme="majorBidi" w:hAnsiTheme="majorBidi" w:cstheme="majorBidi"/>
          <w:sz w:val="24"/>
          <w:szCs w:val="24"/>
        </w:rPr>
      </w:pPr>
      <w:r w:rsidRPr="00381EAB">
        <w:rPr>
          <w:rFonts w:asciiTheme="majorBidi" w:hAnsiTheme="majorBidi" w:cstheme="majorBidi"/>
          <w:b/>
          <w:bCs/>
          <w:sz w:val="24"/>
          <w:szCs w:val="24"/>
        </w:rPr>
        <w:t>Unrealistic goals,</w:t>
      </w:r>
      <w:r w:rsidRPr="00381EAB">
        <w:rPr>
          <w:rFonts w:asciiTheme="majorBidi" w:hAnsiTheme="majorBidi" w:cstheme="majorBidi"/>
          <w:sz w:val="24"/>
          <w:szCs w:val="24"/>
        </w:rPr>
        <w:t xml:space="preserve"> such as happiness, perfection, or self-actualization, are difficult to achieve or sustain.</w:t>
      </w:r>
    </w:p>
    <w:p w:rsidR="00317A40" w:rsidRPr="00317A40" w:rsidRDefault="00317A40" w:rsidP="00317A40">
      <w:pPr>
        <w:pStyle w:val="ListParagraph"/>
        <w:numPr>
          <w:ilvl w:val="0"/>
          <w:numId w:val="21"/>
        </w:numPr>
        <w:rPr>
          <w:rFonts w:asciiTheme="majorBidi" w:hAnsiTheme="majorBidi" w:cstheme="majorBidi"/>
          <w:sz w:val="24"/>
          <w:szCs w:val="24"/>
        </w:rPr>
      </w:pPr>
      <w:r w:rsidRPr="00381EAB">
        <w:rPr>
          <w:rFonts w:asciiTheme="majorBidi" w:hAnsiTheme="majorBidi" w:cstheme="majorBidi"/>
          <w:b/>
          <w:bCs/>
          <w:sz w:val="24"/>
          <w:szCs w:val="24"/>
        </w:rPr>
        <w:t>Uncoordinated goals</w:t>
      </w:r>
      <w:r w:rsidRPr="00381EAB">
        <w:rPr>
          <w:rFonts w:asciiTheme="majorBidi" w:hAnsiTheme="majorBidi" w:cstheme="majorBidi"/>
          <w:sz w:val="24"/>
          <w:szCs w:val="24"/>
        </w:rPr>
        <w:t xml:space="preserve"> are divided into two groups. The first group includes goals that are incompatible with each other or the client's personality, often resulting in resistance to change. The second group consists of clients who appear to have uncoordinated goals but </w:t>
      </w:r>
      <w:r w:rsidRPr="00317A40">
        <w:rPr>
          <w:rFonts w:asciiTheme="majorBidi" w:hAnsiTheme="majorBidi" w:cstheme="majorBidi"/>
          <w:sz w:val="24"/>
          <w:szCs w:val="24"/>
        </w:rPr>
        <w:t>may be avoiding personal responsibility</w:t>
      </w:r>
    </w:p>
    <w:p w:rsidR="00381EAB" w:rsidRPr="00381EAB" w:rsidRDefault="00381EAB" w:rsidP="00381EAB">
      <w:pPr>
        <w:rPr>
          <w:rFonts w:asciiTheme="majorBidi" w:hAnsiTheme="majorBidi" w:cstheme="majorBidi"/>
          <w:sz w:val="24"/>
          <w:szCs w:val="24"/>
        </w:rPr>
      </w:pPr>
      <w:r w:rsidRPr="00381EAB">
        <w:rPr>
          <w:rFonts w:asciiTheme="majorBidi" w:hAnsiTheme="majorBidi" w:cstheme="majorBidi"/>
          <w:sz w:val="24"/>
          <w:szCs w:val="24"/>
        </w:rPr>
        <w:t xml:space="preserve">Dyer and </w:t>
      </w:r>
      <w:proofErr w:type="spellStart"/>
      <w:r w:rsidRPr="00381EAB">
        <w:rPr>
          <w:rFonts w:asciiTheme="majorBidi" w:hAnsiTheme="majorBidi" w:cstheme="majorBidi"/>
          <w:sz w:val="24"/>
          <w:szCs w:val="24"/>
        </w:rPr>
        <w:t>Vriend</w:t>
      </w:r>
      <w:proofErr w:type="spellEnd"/>
      <w:r w:rsidRPr="00381EAB">
        <w:rPr>
          <w:rFonts w:asciiTheme="majorBidi" w:hAnsiTheme="majorBidi" w:cstheme="majorBidi"/>
          <w:sz w:val="24"/>
          <w:szCs w:val="24"/>
        </w:rPr>
        <w:t xml:space="preserve"> (1977) emphasize seven specific criteria for judging effective goals in</w:t>
      </w:r>
      <w:r>
        <w:rPr>
          <w:rFonts w:asciiTheme="majorBidi" w:hAnsiTheme="majorBidi" w:cstheme="majorBidi"/>
          <w:sz w:val="24"/>
          <w:szCs w:val="24"/>
        </w:rPr>
        <w:t xml:space="preserve"> </w:t>
      </w:r>
      <w:r w:rsidRPr="00381EAB">
        <w:rPr>
          <w:rFonts w:asciiTheme="majorBidi" w:hAnsiTheme="majorBidi" w:cstheme="majorBidi"/>
          <w:sz w:val="24"/>
          <w:szCs w:val="24"/>
        </w:rPr>
        <w:t>counseling:</w:t>
      </w:r>
    </w:p>
    <w:p w:rsidR="00381EAB" w:rsidRPr="00381EAB" w:rsidRDefault="00381EAB" w:rsidP="00381EAB">
      <w:pPr>
        <w:pStyle w:val="ListParagraph"/>
        <w:numPr>
          <w:ilvl w:val="0"/>
          <w:numId w:val="23"/>
        </w:numPr>
        <w:rPr>
          <w:rFonts w:asciiTheme="majorBidi" w:hAnsiTheme="majorBidi" w:cstheme="majorBidi"/>
          <w:sz w:val="24"/>
          <w:szCs w:val="24"/>
        </w:rPr>
      </w:pPr>
      <w:r w:rsidRPr="00381EAB">
        <w:rPr>
          <w:rFonts w:asciiTheme="majorBidi" w:hAnsiTheme="majorBidi" w:cstheme="majorBidi"/>
          <w:b/>
          <w:bCs/>
          <w:sz w:val="24"/>
          <w:szCs w:val="24"/>
        </w:rPr>
        <w:t>Goals are mutually agreed on by client and counselor</w:t>
      </w:r>
      <w:r w:rsidRPr="00381EAB">
        <w:rPr>
          <w:rFonts w:asciiTheme="majorBidi" w:hAnsiTheme="majorBidi" w:cstheme="majorBidi"/>
          <w:sz w:val="24"/>
          <w:szCs w:val="24"/>
        </w:rPr>
        <w:t>. Without mutuality, neither party will invest much energy in working on the goals.</w:t>
      </w:r>
    </w:p>
    <w:p w:rsidR="00381EAB" w:rsidRPr="00381EAB" w:rsidRDefault="00381EAB" w:rsidP="00381EAB">
      <w:pPr>
        <w:pStyle w:val="ListParagraph"/>
        <w:numPr>
          <w:ilvl w:val="0"/>
          <w:numId w:val="23"/>
        </w:numPr>
        <w:rPr>
          <w:rFonts w:asciiTheme="majorBidi" w:hAnsiTheme="majorBidi" w:cstheme="majorBidi"/>
          <w:sz w:val="24"/>
          <w:szCs w:val="24"/>
        </w:rPr>
      </w:pPr>
      <w:r w:rsidRPr="00381EAB">
        <w:rPr>
          <w:rFonts w:asciiTheme="majorBidi" w:hAnsiTheme="majorBidi" w:cstheme="majorBidi"/>
          <w:b/>
          <w:bCs/>
          <w:sz w:val="24"/>
          <w:szCs w:val="24"/>
        </w:rPr>
        <w:t>Goals are specific</w:t>
      </w:r>
      <w:r w:rsidRPr="00381EAB">
        <w:rPr>
          <w:rFonts w:asciiTheme="majorBidi" w:hAnsiTheme="majorBidi" w:cstheme="majorBidi"/>
          <w:sz w:val="24"/>
          <w:szCs w:val="24"/>
        </w:rPr>
        <w:t>. If goals are too broad, they will never be met.</w:t>
      </w:r>
    </w:p>
    <w:p w:rsidR="00381EAB" w:rsidRPr="00381EAB" w:rsidRDefault="00381EAB" w:rsidP="00381EAB">
      <w:pPr>
        <w:pStyle w:val="ListParagraph"/>
        <w:numPr>
          <w:ilvl w:val="0"/>
          <w:numId w:val="23"/>
        </w:numPr>
        <w:rPr>
          <w:rFonts w:asciiTheme="majorBidi" w:hAnsiTheme="majorBidi" w:cstheme="majorBidi"/>
          <w:sz w:val="24"/>
          <w:szCs w:val="24"/>
        </w:rPr>
      </w:pPr>
      <w:r w:rsidRPr="00381EAB">
        <w:rPr>
          <w:rFonts w:asciiTheme="majorBidi" w:hAnsiTheme="majorBidi" w:cstheme="majorBidi"/>
          <w:b/>
          <w:bCs/>
          <w:sz w:val="24"/>
          <w:szCs w:val="24"/>
        </w:rPr>
        <w:t>Goals are relevant to self-defeating behavior</w:t>
      </w:r>
      <w:r w:rsidRPr="00381EAB">
        <w:rPr>
          <w:rFonts w:asciiTheme="majorBidi" w:hAnsiTheme="majorBidi" w:cstheme="majorBidi"/>
          <w:sz w:val="24"/>
          <w:szCs w:val="24"/>
        </w:rPr>
        <w:t>. There are many possible goals for clients to work on, but only those that are relevant to changing self-defeating action should be pursued.</w:t>
      </w:r>
    </w:p>
    <w:p w:rsidR="00381EAB" w:rsidRPr="00381EAB" w:rsidRDefault="00381EAB" w:rsidP="00381EAB">
      <w:pPr>
        <w:pStyle w:val="ListParagraph"/>
        <w:numPr>
          <w:ilvl w:val="0"/>
          <w:numId w:val="23"/>
        </w:numPr>
        <w:rPr>
          <w:rFonts w:asciiTheme="majorBidi" w:hAnsiTheme="majorBidi" w:cstheme="majorBidi"/>
          <w:sz w:val="24"/>
          <w:szCs w:val="24"/>
        </w:rPr>
      </w:pPr>
      <w:r w:rsidRPr="00381EAB">
        <w:rPr>
          <w:rFonts w:asciiTheme="majorBidi" w:hAnsiTheme="majorBidi" w:cstheme="majorBidi"/>
          <w:b/>
          <w:bCs/>
          <w:sz w:val="24"/>
          <w:szCs w:val="24"/>
        </w:rPr>
        <w:t>Goals are achievement and success oriented</w:t>
      </w:r>
      <w:r w:rsidRPr="00381EAB">
        <w:rPr>
          <w:rFonts w:asciiTheme="majorBidi" w:hAnsiTheme="majorBidi" w:cstheme="majorBidi"/>
          <w:sz w:val="24"/>
          <w:szCs w:val="24"/>
        </w:rPr>
        <w:t>. Counseling goals need to be realistic and have both intrinsic and extrinsic payoffs for clients.</w:t>
      </w:r>
    </w:p>
    <w:p w:rsidR="00381EAB" w:rsidRPr="00381EAB" w:rsidRDefault="00381EAB" w:rsidP="00381EAB">
      <w:pPr>
        <w:pStyle w:val="ListParagraph"/>
        <w:numPr>
          <w:ilvl w:val="0"/>
          <w:numId w:val="23"/>
        </w:numPr>
        <w:rPr>
          <w:rFonts w:asciiTheme="majorBidi" w:hAnsiTheme="majorBidi" w:cstheme="majorBidi"/>
          <w:sz w:val="24"/>
          <w:szCs w:val="24"/>
        </w:rPr>
      </w:pPr>
      <w:r w:rsidRPr="00381EAB">
        <w:rPr>
          <w:rFonts w:asciiTheme="majorBidi" w:hAnsiTheme="majorBidi" w:cstheme="majorBidi"/>
          <w:b/>
          <w:bCs/>
          <w:sz w:val="24"/>
          <w:szCs w:val="24"/>
        </w:rPr>
        <w:t>Goals are quantifiable and measurable</w:t>
      </w:r>
      <w:r w:rsidRPr="00381EAB">
        <w:rPr>
          <w:rFonts w:asciiTheme="majorBidi" w:hAnsiTheme="majorBidi" w:cstheme="majorBidi"/>
          <w:sz w:val="24"/>
          <w:szCs w:val="24"/>
        </w:rPr>
        <w:t>. It is important that both client and counselor know when goals are achieved. When goals are defined quantitatively, achievement is most easily recognized.</w:t>
      </w:r>
    </w:p>
    <w:p w:rsidR="00381EAB" w:rsidRPr="00381EAB" w:rsidRDefault="00381EAB" w:rsidP="00381EAB">
      <w:pPr>
        <w:pStyle w:val="ListParagraph"/>
        <w:numPr>
          <w:ilvl w:val="0"/>
          <w:numId w:val="23"/>
        </w:numPr>
        <w:rPr>
          <w:rFonts w:asciiTheme="majorBidi" w:hAnsiTheme="majorBidi" w:cstheme="majorBidi"/>
          <w:sz w:val="24"/>
          <w:szCs w:val="24"/>
        </w:rPr>
      </w:pPr>
      <w:r w:rsidRPr="00381EAB">
        <w:rPr>
          <w:rFonts w:asciiTheme="majorBidi" w:hAnsiTheme="majorBidi" w:cstheme="majorBidi"/>
          <w:b/>
          <w:bCs/>
          <w:sz w:val="24"/>
          <w:szCs w:val="24"/>
        </w:rPr>
        <w:t>Goals are behavioral and observable</w:t>
      </w:r>
      <w:r w:rsidRPr="00381EAB">
        <w:rPr>
          <w:rFonts w:asciiTheme="majorBidi" w:hAnsiTheme="majorBidi" w:cstheme="majorBidi"/>
          <w:sz w:val="24"/>
          <w:szCs w:val="24"/>
        </w:rPr>
        <w:t>. This criterion relates to the previous one: An effective goal is one that can be seen when achieved.</w:t>
      </w:r>
    </w:p>
    <w:p w:rsidR="00381EAB" w:rsidRDefault="00381EAB" w:rsidP="00381EAB">
      <w:pPr>
        <w:pStyle w:val="ListParagraph"/>
        <w:numPr>
          <w:ilvl w:val="0"/>
          <w:numId w:val="23"/>
        </w:numPr>
        <w:rPr>
          <w:rFonts w:asciiTheme="majorBidi" w:hAnsiTheme="majorBidi" w:cstheme="majorBidi"/>
          <w:sz w:val="24"/>
          <w:szCs w:val="24"/>
        </w:rPr>
      </w:pPr>
      <w:r w:rsidRPr="00381EAB">
        <w:rPr>
          <w:rFonts w:asciiTheme="majorBidi" w:hAnsiTheme="majorBidi" w:cstheme="majorBidi"/>
          <w:b/>
          <w:bCs/>
          <w:sz w:val="24"/>
          <w:szCs w:val="24"/>
        </w:rPr>
        <w:t>Goals are understandable and can be restated clearly.</w:t>
      </w:r>
      <w:r w:rsidRPr="00381EAB">
        <w:rPr>
          <w:rFonts w:asciiTheme="majorBidi" w:hAnsiTheme="majorBidi" w:cstheme="majorBidi"/>
          <w:sz w:val="24"/>
          <w:szCs w:val="24"/>
        </w:rPr>
        <w:t xml:space="preserve"> It is vital that client and counselor communicate clearly about goals. One way to assess how well this process is achieved is through restating goals in one’s own words.</w:t>
      </w:r>
    </w:p>
    <w:p w:rsidR="00317A40" w:rsidRDefault="00317A40" w:rsidP="00317A40">
      <w:pPr>
        <w:rPr>
          <w:rFonts w:asciiTheme="majorBidi" w:hAnsiTheme="majorBidi" w:cstheme="majorBidi"/>
          <w:sz w:val="24"/>
          <w:szCs w:val="24"/>
        </w:rPr>
      </w:pPr>
    </w:p>
    <w:p w:rsidR="00317A40" w:rsidRPr="00317A40" w:rsidRDefault="00317A40" w:rsidP="00317A40">
      <w:pPr>
        <w:rPr>
          <w:rFonts w:asciiTheme="majorBidi" w:hAnsiTheme="majorBidi" w:cstheme="majorBidi"/>
          <w:sz w:val="24"/>
          <w:szCs w:val="24"/>
        </w:rPr>
      </w:pPr>
    </w:p>
    <w:sectPr w:rsidR="00317A40" w:rsidRPr="0031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E52"/>
    <w:multiLevelType w:val="hybridMultilevel"/>
    <w:tmpl w:val="0EF04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F1A4A"/>
    <w:multiLevelType w:val="hybridMultilevel"/>
    <w:tmpl w:val="80F8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659CC"/>
    <w:multiLevelType w:val="hybridMultilevel"/>
    <w:tmpl w:val="3E24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6A2B37"/>
    <w:multiLevelType w:val="hybridMultilevel"/>
    <w:tmpl w:val="6B7A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51EC3"/>
    <w:multiLevelType w:val="hybridMultilevel"/>
    <w:tmpl w:val="93B8874C"/>
    <w:lvl w:ilvl="0" w:tplc="7E54D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2478F"/>
    <w:multiLevelType w:val="hybridMultilevel"/>
    <w:tmpl w:val="0434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777FC"/>
    <w:multiLevelType w:val="hybridMultilevel"/>
    <w:tmpl w:val="F9943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D265A"/>
    <w:multiLevelType w:val="hybridMultilevel"/>
    <w:tmpl w:val="327C3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17221A"/>
    <w:multiLevelType w:val="hybridMultilevel"/>
    <w:tmpl w:val="E3A2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D5F31"/>
    <w:multiLevelType w:val="hybridMultilevel"/>
    <w:tmpl w:val="2E7C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E348E"/>
    <w:multiLevelType w:val="hybridMultilevel"/>
    <w:tmpl w:val="FEEE8EC8"/>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F3264"/>
    <w:multiLevelType w:val="hybridMultilevel"/>
    <w:tmpl w:val="E7006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4A0DEF"/>
    <w:multiLevelType w:val="hybridMultilevel"/>
    <w:tmpl w:val="7A4E6470"/>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57D5E"/>
    <w:multiLevelType w:val="hybridMultilevel"/>
    <w:tmpl w:val="92703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A3CB9"/>
    <w:multiLevelType w:val="hybridMultilevel"/>
    <w:tmpl w:val="AF5273F6"/>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B6FAE"/>
    <w:multiLevelType w:val="hybridMultilevel"/>
    <w:tmpl w:val="7BD0573A"/>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43DBF"/>
    <w:multiLevelType w:val="hybridMultilevel"/>
    <w:tmpl w:val="2E48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B6635"/>
    <w:multiLevelType w:val="hybridMultilevel"/>
    <w:tmpl w:val="DEA6184A"/>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B6ECF"/>
    <w:multiLevelType w:val="hybridMultilevel"/>
    <w:tmpl w:val="988C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6B3239"/>
    <w:multiLevelType w:val="hybridMultilevel"/>
    <w:tmpl w:val="D9EE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94440A"/>
    <w:multiLevelType w:val="hybridMultilevel"/>
    <w:tmpl w:val="D966BC50"/>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3D407B"/>
    <w:multiLevelType w:val="hybridMultilevel"/>
    <w:tmpl w:val="BA9EC2C0"/>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F427DA"/>
    <w:multiLevelType w:val="hybridMultilevel"/>
    <w:tmpl w:val="10A85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AA7409"/>
    <w:multiLevelType w:val="hybridMultilevel"/>
    <w:tmpl w:val="06BA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F65B11"/>
    <w:multiLevelType w:val="hybridMultilevel"/>
    <w:tmpl w:val="CD0CC818"/>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1A12EF"/>
    <w:multiLevelType w:val="hybridMultilevel"/>
    <w:tmpl w:val="0C1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90F92"/>
    <w:multiLevelType w:val="hybridMultilevel"/>
    <w:tmpl w:val="1B1695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7D07C0"/>
    <w:multiLevelType w:val="hybridMultilevel"/>
    <w:tmpl w:val="276A7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26F4A"/>
    <w:multiLevelType w:val="hybridMultilevel"/>
    <w:tmpl w:val="E63895A4"/>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012B65"/>
    <w:multiLevelType w:val="hybridMultilevel"/>
    <w:tmpl w:val="03F4EDF2"/>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C16381"/>
    <w:multiLevelType w:val="hybridMultilevel"/>
    <w:tmpl w:val="12F0D4A2"/>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1742D"/>
    <w:multiLevelType w:val="hybridMultilevel"/>
    <w:tmpl w:val="6AEE9BE8"/>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4F3C10"/>
    <w:multiLevelType w:val="hybridMultilevel"/>
    <w:tmpl w:val="03029F42"/>
    <w:lvl w:ilvl="0" w:tplc="830CE9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71433A"/>
    <w:multiLevelType w:val="hybridMultilevel"/>
    <w:tmpl w:val="99944DFE"/>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B15375"/>
    <w:multiLevelType w:val="hybridMultilevel"/>
    <w:tmpl w:val="CEA8964A"/>
    <w:lvl w:ilvl="0" w:tplc="830CE9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23450D"/>
    <w:multiLevelType w:val="hybridMultilevel"/>
    <w:tmpl w:val="752A4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3040F"/>
    <w:multiLevelType w:val="hybridMultilevel"/>
    <w:tmpl w:val="E52696C2"/>
    <w:lvl w:ilvl="0" w:tplc="830CE9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303FC"/>
    <w:multiLevelType w:val="hybridMultilevel"/>
    <w:tmpl w:val="14C4050E"/>
    <w:lvl w:ilvl="0" w:tplc="926A5D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5"/>
  </w:num>
  <w:num w:numId="4">
    <w:abstractNumId w:val="8"/>
  </w:num>
  <w:num w:numId="5">
    <w:abstractNumId w:val="6"/>
  </w:num>
  <w:num w:numId="6">
    <w:abstractNumId w:val="9"/>
  </w:num>
  <w:num w:numId="7">
    <w:abstractNumId w:val="3"/>
  </w:num>
  <w:num w:numId="8">
    <w:abstractNumId w:val="19"/>
  </w:num>
  <w:num w:numId="9">
    <w:abstractNumId w:val="18"/>
  </w:num>
  <w:num w:numId="10">
    <w:abstractNumId w:val="2"/>
  </w:num>
  <w:num w:numId="11">
    <w:abstractNumId w:val="16"/>
  </w:num>
  <w:num w:numId="12">
    <w:abstractNumId w:val="10"/>
  </w:num>
  <w:num w:numId="13">
    <w:abstractNumId w:val="33"/>
  </w:num>
  <w:num w:numId="14">
    <w:abstractNumId w:val="29"/>
  </w:num>
  <w:num w:numId="15">
    <w:abstractNumId w:val="21"/>
  </w:num>
  <w:num w:numId="16">
    <w:abstractNumId w:val="15"/>
  </w:num>
  <w:num w:numId="17">
    <w:abstractNumId w:val="27"/>
  </w:num>
  <w:num w:numId="18">
    <w:abstractNumId w:val="31"/>
  </w:num>
  <w:num w:numId="19">
    <w:abstractNumId w:val="30"/>
  </w:num>
  <w:num w:numId="20">
    <w:abstractNumId w:val="23"/>
  </w:num>
  <w:num w:numId="21">
    <w:abstractNumId w:val="32"/>
  </w:num>
  <w:num w:numId="22">
    <w:abstractNumId w:val="34"/>
  </w:num>
  <w:num w:numId="23">
    <w:abstractNumId w:val="0"/>
  </w:num>
  <w:num w:numId="24">
    <w:abstractNumId w:val="12"/>
  </w:num>
  <w:num w:numId="25">
    <w:abstractNumId w:val="37"/>
  </w:num>
  <w:num w:numId="26">
    <w:abstractNumId w:val="36"/>
  </w:num>
  <w:num w:numId="27">
    <w:abstractNumId w:val="17"/>
  </w:num>
  <w:num w:numId="28">
    <w:abstractNumId w:val="4"/>
  </w:num>
  <w:num w:numId="29">
    <w:abstractNumId w:val="35"/>
  </w:num>
  <w:num w:numId="30">
    <w:abstractNumId w:val="20"/>
  </w:num>
  <w:num w:numId="31">
    <w:abstractNumId w:val="24"/>
  </w:num>
  <w:num w:numId="32">
    <w:abstractNumId w:val="11"/>
  </w:num>
  <w:num w:numId="33">
    <w:abstractNumId w:val="28"/>
  </w:num>
  <w:num w:numId="34">
    <w:abstractNumId w:val="7"/>
  </w:num>
  <w:num w:numId="35">
    <w:abstractNumId w:val="14"/>
  </w:num>
  <w:num w:numId="36">
    <w:abstractNumId w:val="22"/>
  </w:num>
  <w:num w:numId="37">
    <w:abstractNumId w:val="2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0E"/>
    <w:rsid w:val="00146F1E"/>
    <w:rsid w:val="001B284F"/>
    <w:rsid w:val="001D02F0"/>
    <w:rsid w:val="00317A40"/>
    <w:rsid w:val="003729E4"/>
    <w:rsid w:val="00381EAB"/>
    <w:rsid w:val="00435947"/>
    <w:rsid w:val="004D4486"/>
    <w:rsid w:val="005A2D0E"/>
    <w:rsid w:val="007C3D63"/>
    <w:rsid w:val="0096594E"/>
    <w:rsid w:val="009D24B2"/>
    <w:rsid w:val="009E4A4F"/>
    <w:rsid w:val="00A97B60"/>
    <w:rsid w:val="00AD50DA"/>
    <w:rsid w:val="00B4417D"/>
    <w:rsid w:val="00CA5032"/>
    <w:rsid w:val="00D10985"/>
    <w:rsid w:val="00DA5A38"/>
    <w:rsid w:val="00DE4E75"/>
    <w:rsid w:val="00E80F5F"/>
    <w:rsid w:val="00EC61C8"/>
    <w:rsid w:val="00F612D8"/>
    <w:rsid w:val="00FC3DA6"/>
    <w:rsid w:val="00FD2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71F41-3542-4172-8B2F-6DB3F1AF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7887">
      <w:bodyDiv w:val="1"/>
      <w:marLeft w:val="0"/>
      <w:marRight w:val="0"/>
      <w:marTop w:val="0"/>
      <w:marBottom w:val="0"/>
      <w:divBdr>
        <w:top w:val="none" w:sz="0" w:space="0" w:color="auto"/>
        <w:left w:val="none" w:sz="0" w:space="0" w:color="auto"/>
        <w:bottom w:val="none" w:sz="0" w:space="0" w:color="auto"/>
        <w:right w:val="none" w:sz="0" w:space="0" w:color="auto"/>
      </w:divBdr>
    </w:div>
    <w:div w:id="13295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10</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2023-06-07T13:41:00Z</dcterms:created>
  <dcterms:modified xsi:type="dcterms:W3CDTF">2023-06-07T19:46:00Z</dcterms:modified>
</cp:coreProperties>
</file>